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60E" w:rsidRDefault="0068360E" w:rsidP="0068360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68360E" w:rsidRDefault="0068360E" w:rsidP="0068360E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изобразительному искусству </w:t>
      </w:r>
      <w:r w:rsidR="002B5FD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72"/>
        <w:gridCol w:w="6775"/>
      </w:tblGrid>
      <w:tr w:rsidR="0068360E" w:rsidTr="003E1326">
        <w:tc>
          <w:tcPr>
            <w:tcW w:w="2972" w:type="dxa"/>
          </w:tcPr>
          <w:p w:rsidR="0068360E" w:rsidRDefault="0068360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68360E" w:rsidRDefault="0068360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8360E" w:rsidRDefault="0068360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«Изобразительное искусство </w:t>
            </w:r>
            <w:r w:rsidR="002B5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 для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68360E" w:rsidTr="003E1326">
        <w:trPr>
          <w:trHeight w:val="408"/>
        </w:trPr>
        <w:tc>
          <w:tcPr>
            <w:tcW w:w="2972" w:type="dxa"/>
          </w:tcPr>
          <w:p w:rsidR="0068360E" w:rsidRDefault="0068360E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775" w:type="dxa"/>
          </w:tcPr>
          <w:p w:rsidR="0068360E" w:rsidRDefault="002B5FD3" w:rsidP="003E1326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="0068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="0068360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68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68360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8360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68360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68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68360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68360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6836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8360E" w:rsidTr="003E1326">
        <w:trPr>
          <w:trHeight w:val="408"/>
        </w:trPr>
        <w:tc>
          <w:tcPr>
            <w:tcW w:w="2972" w:type="dxa"/>
          </w:tcPr>
          <w:p w:rsidR="0068360E" w:rsidRDefault="0068360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775" w:type="dxa"/>
          </w:tcPr>
          <w:p w:rsidR="009E50CB" w:rsidRPr="00655C31" w:rsidRDefault="009E50CB" w:rsidP="009E5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по изобразительному искусству на уровне начального общего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 составлена на основе «Требований к результатам освоения основной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E50CB" w:rsidRPr="00655C31" w:rsidRDefault="009E50CB" w:rsidP="009E5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образовательном стандарте начального общего образования, а также </w:t>
            </w: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ориентирована</w:t>
            </w:r>
            <w:proofErr w:type="gramEnd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приоритеты, сформулированные в федеральной программе воспитания.</w:t>
            </w:r>
          </w:p>
          <w:p w:rsidR="009E50CB" w:rsidRPr="00655C31" w:rsidRDefault="009E50CB" w:rsidP="009E5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разработана на основе УМК «Изобразительное искусство»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Неменская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А.,АО</w:t>
            </w:r>
          </w:p>
          <w:p w:rsidR="009E50CB" w:rsidRPr="00655C31" w:rsidRDefault="009E50CB" w:rsidP="009E5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«Издательство «Просвещение» (1.1.1.7.1.1.1.- 1.1.1.7.1.1.4.</w:t>
            </w:r>
            <w:proofErr w:type="gramEnd"/>
          </w:p>
          <w:p w:rsidR="009E50CB" w:rsidRPr="00655C31" w:rsidRDefault="009E50CB" w:rsidP="009E5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ФПУ утв. приказом Министерства просвещения РФ от 21 сентября 2022 г. № 858),</w:t>
            </w:r>
            <w:proofErr w:type="gramEnd"/>
          </w:p>
          <w:p w:rsidR="009E50CB" w:rsidRPr="00655C31" w:rsidRDefault="009E50CB" w:rsidP="009E5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рабочей программой НОО по изобразительному искусству (одобрена решением</w:t>
            </w:r>
            <w:proofErr w:type="gramEnd"/>
          </w:p>
          <w:p w:rsidR="009E50CB" w:rsidRPr="00655C31" w:rsidRDefault="009E50CB" w:rsidP="009E50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5C31">
              <w:rPr>
                <w:rFonts w:ascii="Times New Roman" w:eastAsia="Times New Roman" w:hAnsi="Times New Roman" w:cs="Times New Roman"/>
                <w:sz w:val="24"/>
                <w:szCs w:val="24"/>
              </w:rPr>
              <w:t>ФУМО по общему образованию протокол 3/21 от 27.09.2021 г.).</w:t>
            </w:r>
            <w:proofErr w:type="gramEnd"/>
          </w:p>
          <w:p w:rsidR="0068360E" w:rsidRPr="005A6BE7" w:rsidRDefault="0068360E" w:rsidP="003E1326">
            <w:pPr>
              <w:shd w:val="clear" w:color="auto" w:fill="FFFFFF"/>
              <w:ind w:firstLine="708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68360E" w:rsidTr="003E1326">
        <w:trPr>
          <w:trHeight w:val="408"/>
        </w:trPr>
        <w:tc>
          <w:tcPr>
            <w:tcW w:w="2972" w:type="dxa"/>
          </w:tcPr>
          <w:p w:rsidR="0068360E" w:rsidRDefault="0068360E" w:rsidP="003E1326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775" w:type="dxa"/>
          </w:tcPr>
          <w:p w:rsidR="0068360E" w:rsidRDefault="0096588C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68360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68360E" w:rsidTr="003E1326">
        <w:tc>
          <w:tcPr>
            <w:tcW w:w="2972" w:type="dxa"/>
          </w:tcPr>
          <w:p w:rsidR="0068360E" w:rsidRDefault="0068360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B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775" w:type="dxa"/>
          </w:tcPr>
          <w:p w:rsidR="0068360E" w:rsidRPr="00642A99" w:rsidRDefault="0068360E" w:rsidP="003E1326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Style w:val="c21"/>
                <w:rFonts w:ascii="Times New Roman" w:hAnsi="Times New Roman" w:cs="Times New Roman"/>
              </w:rPr>
              <w:t xml:space="preserve">«Изобразительное искусство» </w:t>
            </w:r>
            <w:r w:rsidRPr="00642A99">
              <w:rPr>
                <w:rStyle w:val="c24"/>
                <w:rFonts w:ascii="Times New Roman" w:hAnsi="Times New Roman" w:cs="Times New Roman"/>
              </w:rPr>
              <w:t xml:space="preserve">Горяева Н.А., </w:t>
            </w:r>
            <w:proofErr w:type="spellStart"/>
            <w:r w:rsidRPr="00642A99">
              <w:rPr>
                <w:rStyle w:val="c24"/>
                <w:rFonts w:ascii="Times New Roman" w:hAnsi="Times New Roman" w:cs="Times New Roman"/>
              </w:rPr>
              <w:t>Неменская</w:t>
            </w:r>
            <w:proofErr w:type="spellEnd"/>
            <w:r w:rsidRPr="00642A99">
              <w:rPr>
                <w:rStyle w:val="c24"/>
                <w:rFonts w:ascii="Times New Roman" w:hAnsi="Times New Roman" w:cs="Times New Roman"/>
              </w:rPr>
              <w:t xml:space="preserve"> Л.А., Питерских А.С., и др.   под ред. </w:t>
            </w:r>
            <w:proofErr w:type="spellStart"/>
            <w:r w:rsidRPr="00642A99">
              <w:rPr>
                <w:rStyle w:val="c24"/>
                <w:rFonts w:ascii="Times New Roman" w:hAnsi="Times New Roman" w:cs="Times New Roman"/>
              </w:rPr>
              <w:t>Неменского</w:t>
            </w:r>
            <w:proofErr w:type="spellEnd"/>
            <w:r w:rsidRPr="00642A99">
              <w:rPr>
                <w:rStyle w:val="c24"/>
                <w:rFonts w:ascii="Times New Roman" w:hAnsi="Times New Roman" w:cs="Times New Roman"/>
              </w:rPr>
              <w:t xml:space="preserve"> Б.М.  </w:t>
            </w:r>
            <w:r w:rsidRPr="00642A99">
              <w:rPr>
                <w:rStyle w:val="c0"/>
                <w:rFonts w:ascii="Times New Roman" w:hAnsi="Times New Roman" w:cs="Times New Roman"/>
              </w:rPr>
              <w:t> </w:t>
            </w: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М.: «Просвещение», 2017г.</w:t>
            </w:r>
          </w:p>
        </w:tc>
      </w:tr>
      <w:tr w:rsidR="0068360E" w:rsidTr="003E1326">
        <w:tc>
          <w:tcPr>
            <w:tcW w:w="2972" w:type="dxa"/>
          </w:tcPr>
          <w:p w:rsidR="0068360E" w:rsidRDefault="0068360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775" w:type="dxa"/>
          </w:tcPr>
          <w:p w:rsidR="0068360E" w:rsidRPr="00642A99" w:rsidRDefault="0068360E" w:rsidP="0068360E">
            <w:pPr>
              <w:pStyle w:val="a4"/>
              <w:numPr>
                <w:ilvl w:val="0"/>
                <w:numId w:val="8"/>
              </w:numPr>
              <w:shd w:val="clear" w:color="auto" w:fill="FFFFFF"/>
              <w:spacing w:line="24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эстетических чувств, интереса к изобразительному искусству; обогащение нравственного опыта, представлений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искусство;</w:t>
            </w:r>
          </w:p>
          <w:p w:rsidR="0068360E" w:rsidRPr="00642A99" w:rsidRDefault="0068360E" w:rsidP="0068360E">
            <w:pPr>
              <w:pStyle w:val="a4"/>
              <w:numPr>
                <w:ilvl w:val="0"/>
                <w:numId w:val="8"/>
              </w:numPr>
              <w:shd w:val="clear" w:color="auto" w:fill="FFFFFF"/>
              <w:spacing w:line="24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воображения, желания и умения подходить к любой своей деятельности творчески, способности к восприятию искусства и окружающего мира, умений и навыков сотрудничества в художественной деятельности;</w:t>
            </w:r>
          </w:p>
          <w:p w:rsidR="0068360E" w:rsidRPr="00642A99" w:rsidRDefault="0068360E" w:rsidP="0068360E">
            <w:pPr>
              <w:pStyle w:val="a4"/>
              <w:numPr>
                <w:ilvl w:val="0"/>
                <w:numId w:val="8"/>
              </w:numPr>
              <w:shd w:val="clear" w:color="auto" w:fill="FFFFFF"/>
              <w:spacing w:line="24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своение первоначальных знаний о пластических искусствах: изобразительных, декоративно-прикладных, архитектуре и дизайне — их роли в жизни человека и общества;</w:t>
            </w:r>
          </w:p>
          <w:p w:rsidR="0068360E" w:rsidRPr="00642A99" w:rsidRDefault="0068360E" w:rsidP="0068360E">
            <w:pPr>
              <w:pStyle w:val="a4"/>
              <w:numPr>
                <w:ilvl w:val="0"/>
                <w:numId w:val="8"/>
              </w:numPr>
              <w:shd w:val="clear" w:color="auto" w:fill="FFFFFF"/>
              <w:spacing w:line="240" w:lineRule="auto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Овладение элементарной художественной грамотой; формирование художественного кругозора и приобретение опыта работы в различных видах художественно-творческой деятельности, разными художественными материалами; совершенствование эстетического вкуса.</w:t>
            </w:r>
          </w:p>
          <w:p w:rsidR="0068360E" w:rsidRPr="00B02D46" w:rsidRDefault="0068360E" w:rsidP="003E1326">
            <w:pPr>
              <w:pStyle w:val="a4"/>
              <w:shd w:val="clear" w:color="auto" w:fill="FFFFFF"/>
              <w:spacing w:line="240" w:lineRule="auto"/>
              <w:ind w:left="2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360E" w:rsidTr="003E1326">
        <w:tc>
          <w:tcPr>
            <w:tcW w:w="2972" w:type="dxa"/>
          </w:tcPr>
          <w:p w:rsidR="0068360E" w:rsidRDefault="0068360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775" w:type="dxa"/>
          </w:tcPr>
          <w:p w:rsidR="0068360E" w:rsidRPr="00642A99" w:rsidRDefault="0068360E" w:rsidP="0068360E">
            <w:pPr>
              <w:pStyle w:val="a4"/>
              <w:numPr>
                <w:ilvl w:val="0"/>
                <w:numId w:val="9"/>
              </w:numPr>
              <w:shd w:val="clear" w:color="auto" w:fill="FFFFFF"/>
              <w:spacing w:line="240" w:lineRule="auto"/>
              <w:ind w:left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эмоционально-образного восприятия произведений искусства и окружающего мира;</w:t>
            </w:r>
          </w:p>
          <w:p w:rsidR="0068360E" w:rsidRPr="00642A99" w:rsidRDefault="0068360E" w:rsidP="0068360E">
            <w:pPr>
              <w:pStyle w:val="a4"/>
              <w:numPr>
                <w:ilvl w:val="0"/>
                <w:numId w:val="9"/>
              </w:numPr>
              <w:shd w:val="clear" w:color="auto" w:fill="FFFFFF"/>
              <w:spacing w:line="240" w:lineRule="auto"/>
              <w:ind w:left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способности видеть проявление художественной </w:t>
            </w: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культуры в реальной жизни (музеи, архитектура, дизайн, скульптура и др.);</w:t>
            </w:r>
          </w:p>
          <w:p w:rsidR="0068360E" w:rsidRPr="00642A99" w:rsidRDefault="0068360E" w:rsidP="0068360E">
            <w:pPr>
              <w:pStyle w:val="a4"/>
              <w:numPr>
                <w:ilvl w:val="0"/>
                <w:numId w:val="9"/>
              </w:numPr>
              <w:shd w:val="clear" w:color="auto" w:fill="FFFFFF"/>
              <w:spacing w:line="240" w:lineRule="auto"/>
              <w:ind w:left="4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42A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работы с различными художественными материалами.</w:t>
            </w:r>
          </w:p>
          <w:p w:rsidR="0068360E" w:rsidRPr="0061070F" w:rsidRDefault="0068360E" w:rsidP="0068360E">
            <w:pPr>
              <w:pStyle w:val="a4"/>
              <w:widowControl w:val="0"/>
              <w:numPr>
                <w:ilvl w:val="0"/>
                <w:numId w:val="6"/>
              </w:numPr>
              <w:ind w:left="292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360E" w:rsidTr="003E1326">
        <w:tc>
          <w:tcPr>
            <w:tcW w:w="2972" w:type="dxa"/>
          </w:tcPr>
          <w:p w:rsidR="0068360E" w:rsidRPr="00B07B2E" w:rsidRDefault="0068360E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68360E" w:rsidRDefault="0068360E" w:rsidP="003E132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68360E" w:rsidRPr="008C4434" w:rsidRDefault="0068360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68360E" w:rsidRPr="008C4434" w:rsidRDefault="0068360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68360E" w:rsidRPr="008C4434" w:rsidRDefault="0068360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68360E" w:rsidRPr="008C4434" w:rsidRDefault="0068360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68360E" w:rsidRPr="008C4434" w:rsidRDefault="0068360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68360E" w:rsidRPr="008C4434" w:rsidRDefault="0068360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68360E" w:rsidRPr="00B07B2E" w:rsidRDefault="0068360E" w:rsidP="003E1326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68360E" w:rsidTr="003E1326">
        <w:tc>
          <w:tcPr>
            <w:tcW w:w="2972" w:type="dxa"/>
          </w:tcPr>
          <w:p w:rsidR="0068360E" w:rsidRDefault="0068360E" w:rsidP="003E1326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775" w:type="dxa"/>
          </w:tcPr>
          <w:p w:rsidR="0068360E" w:rsidRPr="0061070F" w:rsidRDefault="0068360E" w:rsidP="003E1326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1 час в неделю, 34 часа 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68360E" w:rsidTr="003E1326">
        <w:tc>
          <w:tcPr>
            <w:tcW w:w="2972" w:type="dxa"/>
          </w:tcPr>
          <w:p w:rsidR="0068360E" w:rsidRDefault="0068360E" w:rsidP="003E1326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775" w:type="dxa"/>
          </w:tcPr>
          <w:p w:rsidR="0068360E" w:rsidRPr="00367F5C" w:rsidRDefault="0068360E" w:rsidP="0068360E">
            <w:pPr>
              <w:numPr>
                <w:ilvl w:val="0"/>
                <w:numId w:val="7"/>
              </w:numPr>
              <w:shd w:val="clear" w:color="auto" w:fill="FFFFFF"/>
              <w:tabs>
                <w:tab w:val="clear" w:pos="720"/>
              </w:tabs>
              <w:spacing w:line="294" w:lineRule="atLeast"/>
              <w:ind w:lef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36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групповые </w:t>
            </w:r>
            <w:r w:rsidRPr="00367F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задания.</w:t>
            </w:r>
          </w:p>
          <w:p w:rsidR="0068360E" w:rsidRPr="00FA4343" w:rsidRDefault="0068360E" w:rsidP="003E1326">
            <w:pPr>
              <w:pStyle w:val="c2"/>
              <w:spacing w:before="0" w:beforeAutospacing="0" w:after="0" w:afterAutospacing="0"/>
              <w:ind w:left="292"/>
              <w:jc w:val="both"/>
              <w:rPr>
                <w:color w:val="000000"/>
                <w:bdr w:val="none" w:sz="0" w:space="0" w:color="auto" w:frame="1"/>
              </w:rPr>
            </w:pPr>
          </w:p>
        </w:tc>
      </w:tr>
    </w:tbl>
    <w:p w:rsidR="0068360E" w:rsidRDefault="0068360E" w:rsidP="0068360E"/>
    <w:p w:rsidR="005935E8" w:rsidRDefault="0068360E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sectPr w:rsidR="005935E8" w:rsidSect="007D3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25673"/>
    <w:multiLevelType w:val="hybridMultilevel"/>
    <w:tmpl w:val="A20657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2556F"/>
    <w:multiLevelType w:val="hybridMultilevel"/>
    <w:tmpl w:val="7C8ED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48E8"/>
    <w:multiLevelType w:val="hybridMultilevel"/>
    <w:tmpl w:val="52340B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635E6"/>
    <w:multiLevelType w:val="hybridMultilevel"/>
    <w:tmpl w:val="D7F2E662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">
    <w:nsid w:val="5642725F"/>
    <w:multiLevelType w:val="hybridMultilevel"/>
    <w:tmpl w:val="EB18BA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826107"/>
    <w:multiLevelType w:val="hybridMultilevel"/>
    <w:tmpl w:val="36FCBCC4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8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1588"/>
    <w:rsid w:val="002B5FD3"/>
    <w:rsid w:val="005935E8"/>
    <w:rsid w:val="0068360E"/>
    <w:rsid w:val="007D3981"/>
    <w:rsid w:val="0096588C"/>
    <w:rsid w:val="009E50CB"/>
    <w:rsid w:val="00F7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9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1588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71588"/>
    <w:pPr>
      <w:spacing w:after="0" w:line="259" w:lineRule="auto"/>
      <w:ind w:left="720"/>
      <w:contextualSpacing/>
    </w:pPr>
    <w:rPr>
      <w:rFonts w:ascii="Calibri" w:eastAsia="Calibri" w:hAnsi="Calibri" w:cs="Calibri"/>
    </w:rPr>
  </w:style>
  <w:style w:type="paragraph" w:styleId="a5">
    <w:name w:val="Normal (Web)"/>
    <w:basedOn w:val="a"/>
    <w:uiPriority w:val="99"/>
    <w:unhideWhenUsed/>
    <w:rsid w:val="00F7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F71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8360E"/>
  </w:style>
  <w:style w:type="character" w:customStyle="1" w:styleId="c21">
    <w:name w:val="c21"/>
    <w:basedOn w:val="a0"/>
    <w:rsid w:val="0068360E"/>
  </w:style>
  <w:style w:type="character" w:customStyle="1" w:styleId="c24">
    <w:name w:val="c24"/>
    <w:basedOn w:val="a0"/>
    <w:rsid w:val="006836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7</cp:revision>
  <dcterms:created xsi:type="dcterms:W3CDTF">2023-05-22T11:32:00Z</dcterms:created>
  <dcterms:modified xsi:type="dcterms:W3CDTF">2024-11-12T09:31:00Z</dcterms:modified>
</cp:coreProperties>
</file>