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2B9" w:rsidRPr="003D62B9" w:rsidRDefault="003D62B9" w:rsidP="003D62B9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62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3D62B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3D62B9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3D62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ота</w:t>
      </w:r>
      <w:r w:rsidRPr="003D62B9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Pr="003D62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</w:p>
    <w:p w:rsidR="003D62B9" w:rsidRPr="003D62B9" w:rsidRDefault="003D62B9" w:rsidP="003D62B9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D62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</w:t>
      </w:r>
      <w:r w:rsidRPr="003D62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3D62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прогр</w:t>
      </w:r>
      <w:r w:rsidRPr="003D62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3D62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3D62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3D62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3D62B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по окружающему миру </w:t>
      </w:r>
      <w:r w:rsidR="00633B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</w:t>
      </w:r>
      <w:r w:rsidRPr="003D62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классы (б</w:t>
      </w:r>
      <w:r w:rsidRPr="003D62B9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3D62B9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з</w:t>
      </w:r>
      <w:r w:rsidRPr="003D62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овый </w:t>
      </w:r>
      <w:r w:rsidRPr="003D62B9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3D62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3D62B9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3D62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3D62B9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ь</w:t>
      </w:r>
      <w:r w:rsidRPr="003D62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3D62B9" w:rsidRPr="003D62B9" w:rsidTr="00832126">
        <w:tc>
          <w:tcPr>
            <w:tcW w:w="2972" w:type="dxa"/>
          </w:tcPr>
          <w:p w:rsidR="003D62B9" w:rsidRPr="003D62B9" w:rsidRDefault="003D62B9" w:rsidP="003D62B9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3D62B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3D62B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3D6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 w:rsidRPr="003D62B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но</w:t>
            </w:r>
            <w:r w:rsidRPr="003D6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3D62B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3D62B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3D6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3D62B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3D6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3D62B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3D6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3D62B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3D6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  <w:p w:rsidR="003D62B9" w:rsidRPr="003D62B9" w:rsidRDefault="003D62B9" w:rsidP="003D62B9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3D62B9" w:rsidRPr="003D62B9" w:rsidRDefault="003D62B9" w:rsidP="003D62B9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2B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3D6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абочая програм</w:t>
            </w:r>
            <w:r w:rsidRPr="003D62B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3D6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3D62B9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3D6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</w:t>
            </w:r>
            <w:r w:rsidRPr="003D62B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ного </w:t>
            </w:r>
            <w:r w:rsidRPr="003D6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 w:rsidRPr="003D62B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3D6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3D62B9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та « Окружающий мир</w:t>
            </w:r>
            <w:r w:rsidR="000935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для 2А</w:t>
            </w:r>
            <w:proofErr w:type="gramStart"/>
            <w:r w:rsidRPr="003D6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,В</w:t>
            </w:r>
            <w:proofErr w:type="gramEnd"/>
            <w:r w:rsidRPr="003D6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кла</w:t>
            </w:r>
            <w:r w:rsidRPr="003D62B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3D6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</w:t>
            </w:r>
          </w:p>
        </w:tc>
      </w:tr>
      <w:tr w:rsidR="003D62B9" w:rsidRPr="003D62B9" w:rsidTr="00832126">
        <w:trPr>
          <w:trHeight w:val="408"/>
        </w:trPr>
        <w:tc>
          <w:tcPr>
            <w:tcW w:w="2972" w:type="dxa"/>
          </w:tcPr>
          <w:p w:rsidR="003D62B9" w:rsidRPr="003D62B9" w:rsidRDefault="003D62B9" w:rsidP="003D62B9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образования</w:t>
            </w:r>
          </w:p>
        </w:tc>
        <w:tc>
          <w:tcPr>
            <w:tcW w:w="6521" w:type="dxa"/>
          </w:tcPr>
          <w:p w:rsidR="003D62B9" w:rsidRPr="003D62B9" w:rsidRDefault="003D62B9" w:rsidP="003D62B9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</w:t>
            </w:r>
            <w:r w:rsidRPr="003D62B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3D6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об</w:t>
            </w:r>
            <w:r w:rsidRPr="003D62B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3D6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обр</w:t>
            </w:r>
            <w:r w:rsidRPr="003D62B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3D62B9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3D62B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3D6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3D62B9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3D62B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3D6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3D62B9" w:rsidRPr="003D62B9" w:rsidTr="00832126">
        <w:trPr>
          <w:trHeight w:val="408"/>
        </w:trPr>
        <w:tc>
          <w:tcPr>
            <w:tcW w:w="2972" w:type="dxa"/>
          </w:tcPr>
          <w:p w:rsidR="003D62B9" w:rsidRPr="003D62B9" w:rsidRDefault="003D62B9" w:rsidP="003D62B9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Нормативная основа</w:t>
            </w:r>
          </w:p>
        </w:tc>
        <w:tc>
          <w:tcPr>
            <w:tcW w:w="6521" w:type="dxa"/>
          </w:tcPr>
          <w:p w:rsidR="0009356A" w:rsidRPr="0009356A" w:rsidRDefault="003D62B9" w:rsidP="0009356A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62B9">
              <w:rPr>
                <w:rFonts w:ascii="Times New Roman" w:hAnsi="Times New Roman" w:cs="Times New Roman"/>
                <w:sz w:val="24"/>
                <w:szCs w:val="24"/>
              </w:rPr>
              <w:t xml:space="preserve">Рабочая  </w:t>
            </w:r>
            <w:proofErr w:type="spellStart"/>
            <w:proofErr w:type="gramStart"/>
            <w:r w:rsidRPr="003D62B9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spellEnd"/>
            <w:proofErr w:type="gramEnd"/>
            <w:r w:rsidRPr="003D62B9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по окружающему миру    для 2 класса </w:t>
            </w:r>
            <w:r w:rsidR="0009356A" w:rsidRPr="0009356A">
              <w:rPr>
                <w:rFonts w:ascii="Times New Roman" w:hAnsi="Times New Roman" w:cs="Times New Roman"/>
              </w:rPr>
              <w:t xml:space="preserve">соответствует </w:t>
            </w:r>
            <w:r w:rsidR="0009356A" w:rsidRPr="0009356A">
              <w:rPr>
                <w:rFonts w:ascii="Times New Roman" w:hAnsi="Times New Roman" w:cs="Times New Roman"/>
                <w:sz w:val="24"/>
                <w:szCs w:val="24"/>
              </w:rPr>
              <w:t>Федеральной рабочей программе по учебно</w:t>
            </w:r>
            <w:r w:rsidR="0009356A">
              <w:rPr>
                <w:rFonts w:ascii="Times New Roman" w:hAnsi="Times New Roman" w:cs="Times New Roman"/>
                <w:sz w:val="24"/>
                <w:szCs w:val="24"/>
              </w:rPr>
              <w:t>му предмету «Окружающий мир</w:t>
            </w:r>
            <w:r w:rsidR="0009356A" w:rsidRPr="0009356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9356A" w:rsidRPr="0009356A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, </w:t>
            </w:r>
            <w:r w:rsidR="0009356A" w:rsidRPr="000935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356A" w:rsidRPr="0009356A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составлена на основе учебного плана МБОУ КСОШ № 2 с учётом распределённых по классам проверяемых требований </w:t>
            </w:r>
            <w:r w:rsidR="0009356A">
              <w:rPr>
                <w:rFonts w:ascii="Times New Roman" w:hAnsi="Times New Roman" w:cs="Times New Roman"/>
                <w:kern w:val="2"/>
                <w:sz w:val="24"/>
                <w:szCs w:val="24"/>
              </w:rPr>
              <w:t>к результатам освоения основной</w:t>
            </w:r>
            <w:r w:rsidR="0009356A" w:rsidRPr="0009356A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образовательной программы начального общего образования, с использованием федерального онлайн-конструктора.</w:t>
            </w:r>
          </w:p>
          <w:p w:rsidR="003D62B9" w:rsidRPr="003D62B9" w:rsidRDefault="003D62B9" w:rsidP="003D62B9">
            <w:pPr>
              <w:ind w:right="-1" w:hanging="993"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</w:p>
        </w:tc>
      </w:tr>
      <w:tr w:rsidR="003D62B9" w:rsidRPr="003D62B9" w:rsidTr="00832126">
        <w:trPr>
          <w:trHeight w:val="408"/>
        </w:trPr>
        <w:tc>
          <w:tcPr>
            <w:tcW w:w="2972" w:type="dxa"/>
          </w:tcPr>
          <w:p w:rsidR="003D62B9" w:rsidRPr="003D62B9" w:rsidRDefault="003D62B9" w:rsidP="003D62B9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6521" w:type="dxa"/>
          </w:tcPr>
          <w:p w:rsidR="003D62B9" w:rsidRPr="003D62B9" w:rsidRDefault="00633BAB" w:rsidP="003D62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2024-2025</w:t>
            </w:r>
            <w:bookmarkStart w:id="0" w:name="_GoBack"/>
            <w:bookmarkEnd w:id="0"/>
            <w:r w:rsidR="0009356A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 </w:t>
            </w:r>
            <w:r w:rsidR="003D62B9" w:rsidRPr="003D62B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учебный год</w:t>
            </w:r>
          </w:p>
        </w:tc>
      </w:tr>
      <w:tr w:rsidR="003D62B9" w:rsidRPr="003D62B9" w:rsidTr="00832126">
        <w:tc>
          <w:tcPr>
            <w:tcW w:w="2972" w:type="dxa"/>
          </w:tcPr>
          <w:p w:rsidR="003D62B9" w:rsidRPr="003D62B9" w:rsidRDefault="003D62B9" w:rsidP="003D62B9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2B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Учебно-методический комплекс</w:t>
            </w:r>
          </w:p>
        </w:tc>
        <w:tc>
          <w:tcPr>
            <w:tcW w:w="6521" w:type="dxa"/>
          </w:tcPr>
          <w:p w:rsidR="003D62B9" w:rsidRPr="003D62B9" w:rsidRDefault="003D62B9" w:rsidP="003D62B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2B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3D62B9"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  <w:proofErr w:type="gramEnd"/>
            <w:r w:rsidRPr="003D62B9">
              <w:rPr>
                <w:rFonts w:ascii="Times New Roman" w:hAnsi="Times New Roman" w:cs="Times New Roman"/>
                <w:sz w:val="24"/>
                <w:szCs w:val="24"/>
              </w:rPr>
              <w:t xml:space="preserve"> Окружающий мир «</w:t>
            </w:r>
            <w:r w:rsidRPr="003D62B9">
              <w:rPr>
                <w:rFonts w:ascii="Times New Roman" w:hAnsi="Times New Roman" w:cs="Times New Roman"/>
                <w:sz w:val="28"/>
                <w:szCs w:val="28"/>
              </w:rPr>
              <w:t>Мир вокруг нас</w:t>
            </w:r>
            <w:r w:rsidRPr="003D62B9">
              <w:rPr>
                <w:rFonts w:ascii="Times New Roman" w:hAnsi="Times New Roman" w:cs="Times New Roman"/>
                <w:sz w:val="24"/>
                <w:szCs w:val="24"/>
              </w:rPr>
              <w:t xml:space="preserve">» 2 класс. В  2 ч. автор: Плешаков А. А.   Издательство: М. Просвещение, 2021г. </w:t>
            </w:r>
          </w:p>
        </w:tc>
      </w:tr>
      <w:tr w:rsidR="003D62B9" w:rsidRPr="003D62B9" w:rsidTr="00832126">
        <w:tc>
          <w:tcPr>
            <w:tcW w:w="2972" w:type="dxa"/>
          </w:tcPr>
          <w:p w:rsidR="003D62B9" w:rsidRPr="003D62B9" w:rsidRDefault="003D62B9" w:rsidP="003D62B9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</w:t>
            </w:r>
          </w:p>
        </w:tc>
        <w:tc>
          <w:tcPr>
            <w:tcW w:w="6521" w:type="dxa"/>
          </w:tcPr>
          <w:p w:rsidR="003D62B9" w:rsidRPr="003D62B9" w:rsidRDefault="003D62B9" w:rsidP="003D62B9">
            <w:pPr>
              <w:numPr>
                <w:ilvl w:val="0"/>
                <w:numId w:val="2"/>
              </w:numPr>
              <w:shd w:val="clear" w:color="auto" w:fill="FFFFFF"/>
              <w:spacing w:before="30" w:after="30"/>
              <w:contextualSpacing/>
              <w:jc w:val="both"/>
              <w:rPr>
                <w:rFonts w:eastAsia="Times New Roman"/>
                <w:color w:val="000000"/>
              </w:rPr>
            </w:pPr>
            <w:r w:rsidRPr="003D6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целостной картины мира и осознание места в нём человека на основе единства рационально-научного познания и эмоционально – ценностного осмысления ребёнком личного опыта общения с людьми и природой;</w:t>
            </w:r>
          </w:p>
          <w:p w:rsidR="003D62B9" w:rsidRPr="003D62B9" w:rsidRDefault="003D62B9" w:rsidP="003D62B9">
            <w:pPr>
              <w:numPr>
                <w:ilvl w:val="0"/>
                <w:numId w:val="2"/>
              </w:numPr>
              <w:shd w:val="clear" w:color="auto" w:fill="FFFFFF"/>
              <w:spacing w:before="30" w:after="30"/>
              <w:contextualSpacing/>
              <w:jc w:val="both"/>
              <w:rPr>
                <w:rFonts w:eastAsia="Times New Roman"/>
                <w:color w:val="000000"/>
              </w:rPr>
            </w:pPr>
            <w:r w:rsidRPr="003D6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</w:t>
            </w:r>
          </w:p>
          <w:p w:rsidR="003D62B9" w:rsidRPr="003D62B9" w:rsidRDefault="003D62B9" w:rsidP="003D62B9">
            <w:pPr>
              <w:numPr>
                <w:ilvl w:val="0"/>
                <w:numId w:val="2"/>
              </w:numPr>
              <w:shd w:val="clear" w:color="auto" w:fill="FFFFFF"/>
              <w:spacing w:before="30" w:after="30"/>
              <w:contextualSpacing/>
              <w:jc w:val="both"/>
              <w:rPr>
                <w:rFonts w:eastAsia="Times New Roman"/>
                <w:color w:val="000000"/>
              </w:rPr>
            </w:pPr>
            <w:r w:rsidRPr="003D6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умений наблюдать, анализировать, обобщать, характеризовать объекты окружающего мира, рассуждать, решать творческие задачи;</w:t>
            </w:r>
          </w:p>
          <w:p w:rsidR="003D62B9" w:rsidRPr="003D62B9" w:rsidRDefault="003D62B9" w:rsidP="003D62B9">
            <w:pPr>
              <w:numPr>
                <w:ilvl w:val="0"/>
                <w:numId w:val="2"/>
              </w:numPr>
              <w:shd w:val="clear" w:color="auto" w:fill="FFFFFF"/>
              <w:spacing w:before="30" w:after="30"/>
              <w:contextualSpacing/>
              <w:jc w:val="both"/>
              <w:rPr>
                <w:rFonts w:eastAsia="Times New Roman"/>
                <w:color w:val="000000"/>
              </w:rPr>
            </w:pPr>
            <w:r w:rsidRPr="003D6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экологической и духовно-нравственной культуры; патриотических чувств.</w:t>
            </w:r>
          </w:p>
          <w:p w:rsidR="003D62B9" w:rsidRPr="003D62B9" w:rsidRDefault="003D62B9" w:rsidP="003D62B9">
            <w:pPr>
              <w:widowControl w:val="0"/>
              <w:spacing w:line="259" w:lineRule="auto"/>
              <w:ind w:left="454"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62B9" w:rsidRPr="003D62B9" w:rsidTr="00832126">
        <w:tc>
          <w:tcPr>
            <w:tcW w:w="2972" w:type="dxa"/>
          </w:tcPr>
          <w:p w:rsidR="003D62B9" w:rsidRPr="003D62B9" w:rsidRDefault="003D62B9" w:rsidP="003D62B9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6521" w:type="dxa"/>
          </w:tcPr>
          <w:p w:rsidR="003D62B9" w:rsidRPr="003D62B9" w:rsidRDefault="003D62B9" w:rsidP="003D62B9">
            <w:pPr>
              <w:numPr>
                <w:ilvl w:val="0"/>
                <w:numId w:val="3"/>
              </w:numPr>
              <w:shd w:val="clear" w:color="auto" w:fill="FFFFFF"/>
              <w:tabs>
                <w:tab w:val="num" w:pos="147"/>
              </w:tabs>
              <w:spacing w:before="30" w:after="30"/>
              <w:ind w:left="147"/>
              <w:jc w:val="both"/>
              <w:rPr>
                <w:rFonts w:eastAsia="Times New Roman"/>
                <w:color w:val="000000"/>
              </w:rPr>
            </w:pPr>
            <w:r w:rsidRPr="003D6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у обучающихся единого, целостно окрашенного образа мира как дома, своего собственного и общего для всех людей, для всего живого;</w:t>
            </w:r>
          </w:p>
          <w:p w:rsidR="003D62B9" w:rsidRPr="003D62B9" w:rsidRDefault="003D62B9" w:rsidP="003D62B9">
            <w:pPr>
              <w:numPr>
                <w:ilvl w:val="0"/>
                <w:numId w:val="3"/>
              </w:numPr>
              <w:shd w:val="clear" w:color="auto" w:fill="FFFFFF"/>
              <w:tabs>
                <w:tab w:val="num" w:pos="147"/>
              </w:tabs>
              <w:spacing w:before="30" w:after="30"/>
              <w:ind w:left="147"/>
              <w:jc w:val="both"/>
              <w:rPr>
                <w:rFonts w:eastAsia="Times New Roman"/>
                <w:color w:val="000000"/>
              </w:rPr>
            </w:pPr>
            <w:r w:rsidRPr="003D6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воспитывать нравственно и духовно зрелых, активных, компетентных граждан, ориентированных как на личное благополучие, так и на созидательное обустройство родной страны и планеты Земля;</w:t>
            </w:r>
          </w:p>
          <w:p w:rsidR="003D62B9" w:rsidRPr="003D62B9" w:rsidRDefault="003D62B9" w:rsidP="003D62B9">
            <w:pPr>
              <w:numPr>
                <w:ilvl w:val="0"/>
                <w:numId w:val="3"/>
              </w:numPr>
              <w:shd w:val="clear" w:color="auto" w:fill="FFFFFF"/>
              <w:tabs>
                <w:tab w:val="num" w:pos="147"/>
              </w:tabs>
              <w:spacing w:before="30" w:after="30"/>
              <w:ind w:left="147"/>
              <w:jc w:val="both"/>
              <w:rPr>
                <w:rFonts w:eastAsia="Times New Roman"/>
                <w:color w:val="000000"/>
              </w:rPr>
            </w:pPr>
            <w:r w:rsidRPr="003D6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овладевать основами практико-ориентированных знаний о человеке, природе и обществе, осмысление </w:t>
            </w:r>
            <w:proofErr w:type="spellStart"/>
            <w:r w:rsidRPr="003D6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причинно</w:t>
            </w:r>
            <w:proofErr w:type="spellEnd"/>
            <w:r w:rsidRPr="003D6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следственных связей в окружающем мире, в том числе на многообразном материале природы и культуры родного края;</w:t>
            </w:r>
          </w:p>
          <w:p w:rsidR="003D62B9" w:rsidRPr="003D62B9" w:rsidRDefault="003D62B9" w:rsidP="003D62B9">
            <w:pPr>
              <w:numPr>
                <w:ilvl w:val="0"/>
                <w:numId w:val="3"/>
              </w:numPr>
              <w:shd w:val="clear" w:color="auto" w:fill="FFFFFF"/>
              <w:tabs>
                <w:tab w:val="num" w:pos="147"/>
              </w:tabs>
              <w:spacing w:before="30" w:after="30"/>
              <w:ind w:left="147"/>
              <w:jc w:val="both"/>
              <w:rPr>
                <w:rFonts w:eastAsia="Times New Roman"/>
                <w:color w:val="000000"/>
              </w:rPr>
            </w:pPr>
            <w:r w:rsidRPr="003D6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у младших школьников фундамента экологической и культурологической грамотности и соответствующих компетентностей – умений проводить наблюдения в природе, ставить опыты, соблюдать правила поведения в мире природы и людей, правила здорового образа жизни;</w:t>
            </w:r>
          </w:p>
          <w:p w:rsidR="003D62B9" w:rsidRPr="003D62B9" w:rsidRDefault="003D62B9" w:rsidP="003D62B9">
            <w:pPr>
              <w:numPr>
                <w:ilvl w:val="0"/>
                <w:numId w:val="3"/>
              </w:numPr>
              <w:shd w:val="clear" w:color="auto" w:fill="FFFFFF"/>
              <w:tabs>
                <w:tab w:val="num" w:pos="147"/>
              </w:tabs>
              <w:spacing w:before="30" w:after="30"/>
              <w:ind w:left="147"/>
              <w:jc w:val="both"/>
              <w:rPr>
                <w:rFonts w:eastAsia="Times New Roman"/>
                <w:color w:val="000000"/>
              </w:rPr>
            </w:pPr>
            <w:r w:rsidRPr="003D6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систематизировать и расширять представления детей о предметах и явлениях природы и общественной жизни, развивать интерес к их познанию.</w:t>
            </w:r>
          </w:p>
          <w:p w:rsidR="003D62B9" w:rsidRPr="003D62B9" w:rsidRDefault="003D62B9" w:rsidP="003D62B9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D62B9" w:rsidRPr="003D62B9" w:rsidTr="00832126">
        <w:tc>
          <w:tcPr>
            <w:tcW w:w="2972" w:type="dxa"/>
          </w:tcPr>
          <w:p w:rsidR="003D62B9" w:rsidRPr="003D62B9" w:rsidRDefault="003D62B9" w:rsidP="003D62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2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 рабочей программы представлено следующими разделами:</w:t>
            </w:r>
          </w:p>
          <w:p w:rsidR="003D62B9" w:rsidRPr="003D62B9" w:rsidRDefault="003D62B9" w:rsidP="003D62B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3D62B9" w:rsidRPr="003D62B9" w:rsidRDefault="003D62B9" w:rsidP="003D62B9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2B9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пояснительная записка к курсу,</w:t>
            </w:r>
          </w:p>
          <w:p w:rsidR="003D62B9" w:rsidRPr="003D62B9" w:rsidRDefault="003D62B9" w:rsidP="003D62B9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2B9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учебного предмета,</w:t>
            </w:r>
          </w:p>
          <w:p w:rsidR="003D62B9" w:rsidRPr="003D62B9" w:rsidRDefault="003D62B9" w:rsidP="003D62B9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2B9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места учебного предмета в учебном плане,</w:t>
            </w:r>
          </w:p>
          <w:p w:rsidR="003D62B9" w:rsidRPr="003D62B9" w:rsidRDefault="003D62B9" w:rsidP="003D62B9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2B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курса, планируемые образовательные результаты</w:t>
            </w:r>
          </w:p>
          <w:p w:rsidR="003D62B9" w:rsidRPr="003D62B9" w:rsidRDefault="003D62B9" w:rsidP="003D62B9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62B9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</w:t>
            </w:r>
            <w:r w:rsidRPr="003D62B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планирование с определением основных видов</w:t>
            </w:r>
            <w:r w:rsidRPr="003D62B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учебной деятельности</w:t>
            </w:r>
          </w:p>
          <w:p w:rsidR="003D62B9" w:rsidRPr="003D62B9" w:rsidRDefault="003D62B9" w:rsidP="003D62B9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D62B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3D62B9">
              <w:rPr>
                <w:rFonts w:ascii="Times New Roman" w:eastAsia="Times New Roman" w:hAnsi="Times New Roman" w:cs="Times New Roman"/>
                <w:sz w:val="24"/>
                <w:szCs w:val="24"/>
              </w:rPr>
              <w:t>, поурочное планирование</w:t>
            </w:r>
          </w:p>
          <w:p w:rsidR="003D62B9" w:rsidRPr="003D62B9" w:rsidRDefault="003D62B9" w:rsidP="003D62B9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3D62B9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  <w:r w:rsidRPr="003D62B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учебно-методического</w:t>
            </w:r>
            <w:r w:rsidRPr="003D62B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материально-технического обеспечения образовательной деятельности.</w:t>
            </w:r>
          </w:p>
        </w:tc>
      </w:tr>
      <w:tr w:rsidR="003D62B9" w:rsidRPr="003D62B9" w:rsidTr="00832126">
        <w:tc>
          <w:tcPr>
            <w:tcW w:w="2972" w:type="dxa"/>
          </w:tcPr>
          <w:p w:rsidR="003D62B9" w:rsidRPr="003D62B9" w:rsidRDefault="003D62B9" w:rsidP="003D62B9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6521" w:type="dxa"/>
          </w:tcPr>
          <w:p w:rsidR="003D62B9" w:rsidRPr="003D62B9" w:rsidRDefault="003D62B9" w:rsidP="003D62B9">
            <w:pPr>
              <w:spacing w:after="160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3D62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 часа в неделю, 68 часов в год</w:t>
            </w:r>
          </w:p>
        </w:tc>
      </w:tr>
      <w:tr w:rsidR="003D62B9" w:rsidRPr="003D62B9" w:rsidTr="00832126">
        <w:tc>
          <w:tcPr>
            <w:tcW w:w="2972" w:type="dxa"/>
          </w:tcPr>
          <w:p w:rsidR="003D62B9" w:rsidRPr="003D62B9" w:rsidRDefault="003D62B9" w:rsidP="003D62B9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62B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Формы текущего контроля и промежуточной аттестации</w:t>
            </w:r>
          </w:p>
        </w:tc>
        <w:tc>
          <w:tcPr>
            <w:tcW w:w="6521" w:type="dxa"/>
          </w:tcPr>
          <w:p w:rsidR="003D62B9" w:rsidRPr="003D62B9" w:rsidRDefault="003D62B9" w:rsidP="003D62B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62B9">
              <w:rPr>
                <w:rFonts w:ascii="Times New Roman" w:hAnsi="Times New Roman" w:cs="Times New Roman"/>
                <w:sz w:val="24"/>
                <w:szCs w:val="24"/>
              </w:rPr>
              <w:t xml:space="preserve">Методы контроля: письменный и устный. </w:t>
            </w:r>
          </w:p>
          <w:p w:rsidR="003D62B9" w:rsidRPr="003D62B9" w:rsidRDefault="003D62B9" w:rsidP="003D62B9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62B9">
              <w:rPr>
                <w:rFonts w:ascii="Times New Roman" w:hAnsi="Times New Roman" w:cs="Times New Roman"/>
                <w:sz w:val="24"/>
                <w:szCs w:val="24"/>
              </w:rPr>
              <w:t xml:space="preserve">Формы контроля: индивидуальная, групповая и фронтальная. </w:t>
            </w:r>
          </w:p>
          <w:p w:rsidR="003D62B9" w:rsidRPr="003D62B9" w:rsidRDefault="003D62B9" w:rsidP="003D62B9">
            <w:pPr>
              <w:spacing w:line="259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62B9">
              <w:rPr>
                <w:rFonts w:ascii="Times New Roman" w:hAnsi="Times New Roman" w:cs="Times New Roman"/>
                <w:sz w:val="24"/>
                <w:szCs w:val="24"/>
              </w:rPr>
              <w:t>Виды контроля: тестирование, самостоятельная работа, устный опрос, контрольные работы.</w:t>
            </w:r>
          </w:p>
          <w:p w:rsidR="003D62B9" w:rsidRPr="003D62B9" w:rsidRDefault="003D62B9" w:rsidP="003D62B9">
            <w:pPr>
              <w:spacing w:after="16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62B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Промежуточная аттестация подразделяется на четвертную и годовую.</w:t>
            </w:r>
          </w:p>
          <w:p w:rsidR="003D62B9" w:rsidRPr="003D62B9" w:rsidRDefault="003D62B9" w:rsidP="003D62B9">
            <w:pPr>
              <w:spacing w:after="16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3D62B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Четвертная промежу</w:t>
            </w:r>
            <w:r w:rsidR="0009356A">
              <w:rPr>
                <w:rFonts w:ascii="Times New Roman" w:hAnsi="Times New Roman" w:cs="Times New Roman"/>
                <w:kern w:val="2"/>
                <w:sz w:val="24"/>
                <w:szCs w:val="24"/>
              </w:rPr>
              <w:t>точная аттестация обучающихся 2</w:t>
            </w:r>
            <w:r w:rsidRPr="003D62B9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класса проводится с целью получения объективной оценки усвоения </w:t>
            </w:r>
            <w:proofErr w:type="gramStart"/>
            <w:r w:rsidRPr="003D62B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обучающимися</w:t>
            </w:r>
            <w:proofErr w:type="gramEnd"/>
            <w:r w:rsidRPr="003D62B9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образовательных программ каждого года обучения по завершении определенного временного промежутка (четверть). Отметка обучающегося за четверть во 2 классах выставляется на основе результатов текущего контроля успеваемости.</w:t>
            </w:r>
          </w:p>
          <w:p w:rsidR="003D62B9" w:rsidRPr="003D62B9" w:rsidRDefault="003D62B9" w:rsidP="003D62B9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3D62B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Годовая промежуточная аттестация проводится по каждому учебному предмету, курсу, дисциплине, модулю и рассматривается как усредненный балл четвертных отметок во 2  классах</w:t>
            </w:r>
          </w:p>
        </w:tc>
      </w:tr>
    </w:tbl>
    <w:p w:rsidR="003D62B9" w:rsidRPr="003D62B9" w:rsidRDefault="003D62B9" w:rsidP="003D62B9">
      <w:pPr>
        <w:rPr>
          <w:rFonts w:ascii="Calibri" w:eastAsia="Times New Roman" w:hAnsi="Calibri" w:cs="Times New Roman"/>
          <w:lang w:eastAsia="ru-RU"/>
        </w:rPr>
      </w:pPr>
    </w:p>
    <w:p w:rsidR="003D62B9" w:rsidRPr="003D62B9" w:rsidRDefault="003D62B9" w:rsidP="003D62B9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3E8C" w:rsidRDefault="00213E8C"/>
    <w:sectPr w:rsidR="00213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C5347"/>
    <w:multiLevelType w:val="hybridMultilevel"/>
    <w:tmpl w:val="1BACFFD0"/>
    <w:lvl w:ilvl="0" w:tplc="0419000D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">
    <w:nsid w:val="3A911F05"/>
    <w:multiLevelType w:val="multilevel"/>
    <w:tmpl w:val="7BD6404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646031"/>
    <w:multiLevelType w:val="hybridMultilevel"/>
    <w:tmpl w:val="EE76A5C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1F7"/>
    <w:rsid w:val="0009356A"/>
    <w:rsid w:val="00213E8C"/>
    <w:rsid w:val="003D62B9"/>
    <w:rsid w:val="00633BAB"/>
    <w:rsid w:val="0089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62B9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62B9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6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3024</Characters>
  <Application>Microsoft Office Word</Application>
  <DocSecurity>0</DocSecurity>
  <Lines>25</Lines>
  <Paragraphs>7</Paragraphs>
  <ScaleCrop>false</ScaleCrop>
  <Company/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5</cp:revision>
  <dcterms:created xsi:type="dcterms:W3CDTF">2023-06-01T05:43:00Z</dcterms:created>
  <dcterms:modified xsi:type="dcterms:W3CDTF">2024-11-12T08:57:00Z</dcterms:modified>
</cp:coreProperties>
</file>