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83CB2" w:rsidRDefault="00AC4F0B">
      <w:pPr>
        <w:rPr>
          <w:lang w:val="ru-RU"/>
        </w:rPr>
      </w:pPr>
      <w:r w:rsidRPr="00AC4F0B">
        <w:rPr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65pt;height:611.7pt" o:ole="">
            <v:imagedata r:id="rId7" o:title=""/>
          </v:shape>
          <o:OLEObject Type="Embed" ProgID="FoxitReader.Document" ShapeID="_x0000_i1025" DrawAspect="Content" ObjectID="_1716977946" r:id="rId8"/>
        </w:object>
      </w:r>
      <w:bookmarkEnd w:id="0"/>
    </w:p>
    <w:p w:rsidR="00783CB2" w:rsidRDefault="00783CB2">
      <w:pPr>
        <w:rPr>
          <w:lang w:val="ru-RU"/>
        </w:rPr>
      </w:pPr>
    </w:p>
    <w:p w:rsidR="00783CB2" w:rsidRDefault="00783CB2">
      <w:pPr>
        <w:rPr>
          <w:lang w:val="ru-RU"/>
        </w:rPr>
      </w:pPr>
    </w:p>
    <w:p w:rsidR="00783CB2" w:rsidRDefault="00783CB2">
      <w:pPr>
        <w:rPr>
          <w:lang w:val="ru-RU"/>
        </w:rPr>
      </w:pPr>
    </w:p>
    <w:p w:rsidR="00783CB2" w:rsidRDefault="00783CB2">
      <w:pPr>
        <w:rPr>
          <w:lang w:val="ru-RU"/>
        </w:rPr>
      </w:pPr>
    </w:p>
    <w:p w:rsidR="00783CB2" w:rsidRDefault="00783CB2">
      <w:pPr>
        <w:rPr>
          <w:lang w:val="ru-RU"/>
        </w:rPr>
      </w:pPr>
    </w:p>
    <w:p w:rsidR="00783CB2" w:rsidRDefault="00783CB2">
      <w:pPr>
        <w:rPr>
          <w:lang w:val="ru-RU"/>
        </w:rPr>
      </w:pPr>
    </w:p>
    <w:p w:rsidR="00783CB2" w:rsidRDefault="00783CB2">
      <w:pPr>
        <w:rPr>
          <w:lang w:val="ru-RU"/>
        </w:rPr>
      </w:pPr>
    </w:p>
    <w:p w:rsidR="00F97FAF" w:rsidRPr="00F97FAF" w:rsidRDefault="00F97FAF" w:rsidP="00F97FAF">
      <w:pPr>
        <w:suppressAutoHyphens w:val="0"/>
        <w:jc w:val="both"/>
        <w:rPr>
          <w:lang w:val="ru-RU" w:eastAsia="ru-RU"/>
        </w:rPr>
      </w:pPr>
    </w:p>
    <w:p w:rsidR="00F97FAF" w:rsidRPr="00F97FAF" w:rsidRDefault="00F97FAF" w:rsidP="00F97FAF">
      <w:pPr>
        <w:suppressAutoHyphens w:val="0"/>
        <w:jc w:val="both"/>
        <w:rPr>
          <w:lang w:val="ru-RU" w:eastAsia="en-US"/>
        </w:rPr>
      </w:pPr>
      <w:r w:rsidRPr="00F97FAF">
        <w:rPr>
          <w:lang w:val="ru-RU" w:eastAsia="en-US"/>
        </w:rPr>
        <w:lastRenderedPageBreak/>
        <w:t xml:space="preserve">Рабочая программа по биологии для 7 класса составлена на основе Программы общеобразовательных учреждений «Биология», для 5–9 классов, В. Б. </w:t>
      </w:r>
      <w:proofErr w:type="spellStart"/>
      <w:r w:rsidRPr="00F97FAF">
        <w:rPr>
          <w:lang w:val="ru-RU" w:eastAsia="en-US"/>
        </w:rPr>
        <w:t>Захаров</w:t>
      </w:r>
      <w:proofErr w:type="gramStart"/>
      <w:r w:rsidRPr="00F97FAF">
        <w:rPr>
          <w:lang w:val="ru-RU" w:eastAsia="en-US"/>
        </w:rPr>
        <w:t>,Н</w:t>
      </w:r>
      <w:proofErr w:type="spellEnd"/>
      <w:proofErr w:type="gramEnd"/>
      <w:r w:rsidRPr="00F97FAF">
        <w:rPr>
          <w:lang w:val="ru-RU" w:eastAsia="en-US"/>
        </w:rPr>
        <w:t>. И. Сонин.-</w:t>
      </w:r>
      <w:r w:rsidRPr="00F97FAF">
        <w:rPr>
          <w:rFonts w:ascii="Calibri" w:hAnsi="Calibri"/>
          <w:sz w:val="22"/>
          <w:szCs w:val="22"/>
          <w:lang w:val="ru-RU" w:eastAsia="en-US"/>
        </w:rPr>
        <w:t xml:space="preserve"> </w:t>
      </w:r>
      <w:r w:rsidR="0052166C">
        <w:rPr>
          <w:lang w:val="ru-RU" w:eastAsia="en-US"/>
        </w:rPr>
        <w:t xml:space="preserve"> </w:t>
      </w:r>
      <w:proofErr w:type="gramStart"/>
      <w:r w:rsidR="0052166C">
        <w:rPr>
          <w:lang w:val="ru-RU" w:eastAsia="en-US"/>
        </w:rPr>
        <w:t>М.: «Дрофа», 2016</w:t>
      </w:r>
      <w:r w:rsidRPr="00F97FAF">
        <w:rPr>
          <w:lang w:val="ru-RU" w:eastAsia="en-US"/>
        </w:rPr>
        <w:t xml:space="preserve"> г, составленной Г.М. </w:t>
      </w:r>
      <w:proofErr w:type="spellStart"/>
      <w:r w:rsidRPr="00F97FAF">
        <w:rPr>
          <w:lang w:val="ru-RU" w:eastAsia="en-US"/>
        </w:rPr>
        <w:t>Пальдяевой</w:t>
      </w:r>
      <w:proofErr w:type="spellEnd"/>
      <w:r w:rsidRPr="00F97FAF">
        <w:rPr>
          <w:lang w:val="ru-RU" w:eastAsia="en-US"/>
        </w:rPr>
        <w:t>, содержание которого соответствует требованиям федерального государственного образовательного стандарта основного общего образования по биологии.</w:t>
      </w:r>
      <w:proofErr w:type="gramEnd"/>
    </w:p>
    <w:p w:rsidR="00F97FAF" w:rsidRPr="00F97FAF" w:rsidRDefault="00F97FAF" w:rsidP="00F97FAF">
      <w:pPr>
        <w:suppressAutoHyphens w:val="0"/>
        <w:ind w:firstLine="567"/>
        <w:jc w:val="both"/>
        <w:rPr>
          <w:lang w:val="ru-RU" w:eastAsia="ru-RU"/>
        </w:rPr>
      </w:pPr>
      <w:r w:rsidRPr="00F97FAF">
        <w:rPr>
          <w:lang w:val="ru-RU" w:eastAsia="ru-RU"/>
        </w:rPr>
        <w:t>Изучение курса ориентировано на использование учащимися учебника «Биология. Многообразие живых организмов»  7 класс, (концентрический ку</w:t>
      </w:r>
      <w:r w:rsidR="0052166C">
        <w:rPr>
          <w:lang w:val="ru-RU" w:eastAsia="ru-RU"/>
        </w:rPr>
        <w:t xml:space="preserve">рс) авторы </w:t>
      </w:r>
      <w:proofErr w:type="spellStart"/>
      <w:r w:rsidR="0052166C" w:rsidRPr="0052166C">
        <w:rPr>
          <w:rStyle w:val="blk"/>
          <w:lang w:val="ru-RU"/>
        </w:rPr>
        <w:t>Сивоглазов</w:t>
      </w:r>
      <w:proofErr w:type="spellEnd"/>
      <w:r w:rsidR="0052166C" w:rsidRPr="0052166C">
        <w:rPr>
          <w:rStyle w:val="blk"/>
          <w:lang w:val="ru-RU"/>
        </w:rPr>
        <w:t xml:space="preserve"> В.И., </w:t>
      </w:r>
      <w:proofErr w:type="spellStart"/>
      <w:r w:rsidR="0052166C" w:rsidRPr="0052166C">
        <w:rPr>
          <w:rStyle w:val="blk"/>
          <w:lang w:val="ru-RU"/>
        </w:rPr>
        <w:t>Сапин</w:t>
      </w:r>
      <w:proofErr w:type="spellEnd"/>
      <w:r w:rsidR="0052166C" w:rsidRPr="0052166C">
        <w:rPr>
          <w:rStyle w:val="blk"/>
          <w:lang w:val="ru-RU"/>
        </w:rPr>
        <w:t xml:space="preserve"> М.Р., Каменский А.А</w:t>
      </w:r>
      <w:r w:rsidR="0052166C">
        <w:rPr>
          <w:lang w:val="ru-RU" w:eastAsia="ru-RU"/>
        </w:rPr>
        <w:t>. – М.: Дрофа, 2020</w:t>
      </w:r>
      <w:r w:rsidRPr="00F97FAF">
        <w:rPr>
          <w:lang w:val="ru-RU" w:eastAsia="ru-RU"/>
        </w:rPr>
        <w:t>. – (УМК «Сфера жизни»).</w:t>
      </w:r>
    </w:p>
    <w:p w:rsidR="00F97FAF" w:rsidRPr="00F97FAF" w:rsidRDefault="00F97FAF" w:rsidP="00F97FAF">
      <w:pPr>
        <w:suppressAutoHyphens w:val="0"/>
        <w:ind w:firstLine="567"/>
        <w:jc w:val="both"/>
        <w:rPr>
          <w:lang w:val="ru-RU" w:eastAsia="ru-RU"/>
        </w:rPr>
      </w:pPr>
      <w:r w:rsidRPr="00F97FAF">
        <w:rPr>
          <w:lang w:val="ru-RU" w:eastAsia="ru-RU"/>
        </w:rPr>
        <w:t>Курс рассчитан на изучение в 7 классе биологии  в течение 17 учебных недель в году, общим объёмом 34 учебных часа (из расчёта 1 час в неделю).</w:t>
      </w:r>
    </w:p>
    <w:p w:rsidR="00F97FAF" w:rsidRPr="00F97FAF" w:rsidRDefault="00F97FAF" w:rsidP="00F97FAF">
      <w:pPr>
        <w:suppressAutoHyphens w:val="0"/>
        <w:jc w:val="both"/>
        <w:rPr>
          <w:b/>
          <w:bCs/>
          <w:i/>
          <w:u w:val="single"/>
          <w:lang w:val="ru-RU" w:eastAsia="ru-RU"/>
        </w:rPr>
      </w:pPr>
    </w:p>
    <w:p w:rsidR="00F97FAF" w:rsidRPr="00F97FAF" w:rsidRDefault="00F97FAF" w:rsidP="00F97FAF">
      <w:pPr>
        <w:suppressAutoHyphens w:val="0"/>
        <w:jc w:val="both"/>
        <w:rPr>
          <w:b/>
          <w:bCs/>
          <w:i/>
          <w:u w:val="single"/>
          <w:lang w:val="ru-RU" w:eastAsia="ru-RU"/>
        </w:rPr>
      </w:pPr>
      <w:r w:rsidRPr="00F97FAF">
        <w:rPr>
          <w:b/>
          <w:bCs/>
          <w:i/>
          <w:lang w:val="ru-RU" w:eastAsia="ru-RU"/>
        </w:rPr>
        <w:t xml:space="preserve">                        </w:t>
      </w:r>
      <w:r w:rsidRPr="00F97FAF">
        <w:rPr>
          <w:b/>
          <w:bCs/>
          <w:i/>
          <w:u w:val="single"/>
          <w:lang w:val="ru-RU" w:eastAsia="ru-RU"/>
        </w:rPr>
        <w:t>В рабочую программу внесены следующие изменения:</w:t>
      </w:r>
    </w:p>
    <w:p w:rsidR="00F97FAF" w:rsidRPr="00F97FAF" w:rsidRDefault="00F97FAF" w:rsidP="00F97FAF">
      <w:pPr>
        <w:suppressAutoHyphens w:val="0"/>
        <w:jc w:val="both"/>
        <w:rPr>
          <w:u w:val="single"/>
          <w:lang w:val="ru-RU" w:eastAsia="ru-RU"/>
        </w:rPr>
      </w:pPr>
    </w:p>
    <w:p w:rsidR="00F97FAF" w:rsidRPr="00F97FAF" w:rsidRDefault="008A4341" w:rsidP="008A4341">
      <w:pPr>
        <w:suppressAutoHyphens w:val="0"/>
        <w:jc w:val="both"/>
        <w:rPr>
          <w:color w:val="C0504D"/>
          <w:lang w:val="ru-RU" w:eastAsia="ru-RU"/>
        </w:rPr>
      </w:pPr>
      <w:r>
        <w:rPr>
          <w:color w:val="000000"/>
          <w:lang w:val="ru-RU" w:eastAsia="ru-RU"/>
        </w:rPr>
        <w:t xml:space="preserve">          </w:t>
      </w:r>
      <w:r w:rsidR="00F97FAF" w:rsidRPr="00F97FAF">
        <w:rPr>
          <w:color w:val="000000"/>
          <w:lang w:val="ru-RU" w:eastAsia="ru-RU"/>
        </w:rPr>
        <w:t>. Исключена тема «Иглокожие» (не обязательна для изучения)</w:t>
      </w:r>
    </w:p>
    <w:p w:rsidR="00F97FAF" w:rsidRDefault="00F97FAF" w:rsidP="00F97FAF">
      <w:pPr>
        <w:suppressAutoHyphens w:val="0"/>
        <w:jc w:val="both"/>
        <w:rPr>
          <w:u w:val="single"/>
          <w:lang w:val="ru-RU" w:eastAsia="ru-RU"/>
        </w:rPr>
      </w:pPr>
      <w:r w:rsidRPr="00F97FAF">
        <w:rPr>
          <w:lang w:val="ru-RU" w:eastAsia="ru-RU"/>
        </w:rPr>
        <w:t xml:space="preserve">        </w:t>
      </w:r>
      <w:r w:rsidRPr="00F97FAF">
        <w:rPr>
          <w:u w:val="single"/>
          <w:lang w:val="ru-RU" w:eastAsia="ru-RU"/>
        </w:rPr>
        <w:t>В данном планировании сохранены все разделы и темы, предлагаемые к изучению по программе.</w:t>
      </w:r>
    </w:p>
    <w:p w:rsidR="00F97FAF" w:rsidRDefault="00F97FAF" w:rsidP="00F97FAF">
      <w:pPr>
        <w:suppressAutoHyphens w:val="0"/>
        <w:jc w:val="both"/>
        <w:rPr>
          <w:u w:val="single"/>
          <w:lang w:val="ru-RU" w:eastAsia="ru-RU"/>
        </w:rPr>
      </w:pPr>
    </w:p>
    <w:p w:rsidR="00E6645A" w:rsidRDefault="00F97FAF" w:rsidP="00F97FAF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</w:t>
      </w: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F97FAF" w:rsidRDefault="00F97FAF" w:rsidP="00F97FAF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Д</w:t>
      </w:r>
      <w:r w:rsidRPr="00F97FAF">
        <w:rPr>
          <w:lang w:val="ru-RU" w:eastAsia="ru-RU"/>
        </w:rPr>
        <w:t xml:space="preserve">ля приобретения практических навыков и повышения уровня знаний в рабочую программу включены лабораторные работы, контрольные работы и тематические зачёты, предусмотренные авторской программой. Нумерация лабораторных работ дана в соответствии с последовательностью уроков, на которых они проводятся. Тематика предложенных экспериментов, количественных опытов, соответствует структуре примерной образовательной программы по биологии, содержанию Федерального государственного образовательного стандарта (ФГОС) основного общего образования. В программу заложено применение цифровых лабораторий, полученных в рамках проекта центра «Точка роста». </w:t>
      </w:r>
    </w:p>
    <w:p w:rsidR="00F97FAF" w:rsidRDefault="00F97FAF" w:rsidP="00F97FAF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      </w:t>
      </w:r>
      <w:r w:rsidRPr="00F97FAF">
        <w:rPr>
          <w:lang w:val="ru-RU" w:eastAsia="ru-RU"/>
        </w:rPr>
        <w:t>При изучении естественных наук в современной школе огромное значение имеет наглядность учебного материала. Наглядность даёт возможность быстрее и глубже усваивать изучаемую тему, помогает разобраться в трудных для восприятия вопросах, и повышает интерес к предмету.</w:t>
      </w:r>
    </w:p>
    <w:p w:rsidR="00F97FAF" w:rsidRDefault="00F97FAF" w:rsidP="00F97FAF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     </w:t>
      </w:r>
      <w:r w:rsidRPr="00F97FAF">
        <w:rPr>
          <w:lang w:val="ru-RU" w:eastAsia="ru-RU"/>
        </w:rPr>
        <w:t xml:space="preserve">  Цифровые ла</w:t>
      </w:r>
      <w:r w:rsidR="001E5B51">
        <w:rPr>
          <w:lang w:val="ru-RU" w:eastAsia="ru-RU"/>
        </w:rPr>
        <w:t>боратории « Точка роста</w:t>
      </w:r>
      <w:r w:rsidRPr="00F97FAF">
        <w:rPr>
          <w:lang w:val="ru-RU" w:eastAsia="ru-RU"/>
        </w:rPr>
        <w:t xml:space="preserve">» — это качественный скачок в становлении современной </w:t>
      </w:r>
      <w:proofErr w:type="gramStart"/>
      <w:r w:rsidRPr="00F97FAF">
        <w:rPr>
          <w:lang w:val="ru-RU" w:eastAsia="ru-RU"/>
        </w:rPr>
        <w:t>естественно-научной</w:t>
      </w:r>
      <w:proofErr w:type="gramEnd"/>
      <w:r w:rsidRPr="00F97FAF">
        <w:rPr>
          <w:lang w:val="ru-RU" w:eastAsia="ru-RU"/>
        </w:rPr>
        <w:t xml:space="preserve"> лаборатории. Все программное обеспечение на русском языке. Методические материалы разработаны российскими методистами и учителями в соответствии с Федеральным компонентом государственного образовательного Стандарта по биологии.  </w:t>
      </w:r>
    </w:p>
    <w:p w:rsidR="00F97FAF" w:rsidRDefault="00F97FAF" w:rsidP="00F97FAF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      </w:t>
      </w:r>
      <w:r w:rsidRPr="00F97FAF">
        <w:rPr>
          <w:lang w:val="ru-RU" w:eastAsia="ru-RU"/>
        </w:rPr>
        <w:t xml:space="preserve">Цифровые лаборатории являются новым, современным оборудованием для проведения самых различных школьных исследований </w:t>
      </w:r>
      <w:proofErr w:type="gramStart"/>
      <w:r w:rsidRPr="00F97FAF">
        <w:rPr>
          <w:lang w:val="ru-RU" w:eastAsia="ru-RU"/>
        </w:rPr>
        <w:t>естественно-научного</w:t>
      </w:r>
      <w:proofErr w:type="gramEnd"/>
      <w:r w:rsidRPr="00F97FAF">
        <w:rPr>
          <w:lang w:val="ru-RU" w:eastAsia="ru-RU"/>
        </w:rPr>
        <w:t xml:space="preserve"> направления. С их помощью можно проводить работы, как входящие в школьную программу, так и совершенно новые исследования.</w:t>
      </w:r>
    </w:p>
    <w:p w:rsidR="00F97FAF" w:rsidRDefault="00F97FAF" w:rsidP="00F97FAF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Pr="00F97FAF">
        <w:rPr>
          <w:lang w:val="ru-RU" w:eastAsia="ru-RU"/>
        </w:rPr>
        <w:t xml:space="preserve">  Использование оборудования центра «Точка роста» при реализации данной ОП позволяет создать условия: </w:t>
      </w:r>
    </w:p>
    <w:p w:rsidR="00F97FAF" w:rsidRDefault="00F97FAF" w:rsidP="00F97FAF">
      <w:pPr>
        <w:suppressAutoHyphens w:val="0"/>
        <w:jc w:val="both"/>
        <w:rPr>
          <w:lang w:val="ru-RU" w:eastAsia="ru-RU"/>
        </w:rPr>
      </w:pPr>
      <w:r w:rsidRPr="00F97FAF">
        <w:rPr>
          <w:lang w:val="ru-RU" w:eastAsia="ru-RU"/>
        </w:rPr>
        <w:t xml:space="preserve"> </w:t>
      </w:r>
      <w:r w:rsidRPr="00F97FAF">
        <w:rPr>
          <w:lang w:val="ru-RU" w:eastAsia="ru-RU"/>
        </w:rPr>
        <w:t xml:space="preserve"> для расширения содержания школьного биологического образования; </w:t>
      </w:r>
    </w:p>
    <w:p w:rsidR="00F97FAF" w:rsidRDefault="00F97FAF" w:rsidP="00F97FAF">
      <w:pPr>
        <w:suppressAutoHyphens w:val="0"/>
        <w:jc w:val="both"/>
        <w:rPr>
          <w:lang w:val="ru-RU" w:eastAsia="ru-RU"/>
        </w:rPr>
      </w:pPr>
      <w:r w:rsidRPr="00F97FAF">
        <w:rPr>
          <w:lang w:val="ru-RU" w:eastAsia="ru-RU"/>
        </w:rPr>
        <w:t xml:space="preserve"> </w:t>
      </w:r>
      <w:r w:rsidRPr="00F97FAF">
        <w:rPr>
          <w:lang w:val="ru-RU" w:eastAsia="ru-RU"/>
        </w:rPr>
        <w:t xml:space="preserve"> для повышения познавательной активности </w:t>
      </w:r>
      <w:proofErr w:type="gramStart"/>
      <w:r w:rsidRPr="00F97FAF">
        <w:rPr>
          <w:lang w:val="ru-RU" w:eastAsia="ru-RU"/>
        </w:rPr>
        <w:t>обучающихся</w:t>
      </w:r>
      <w:proofErr w:type="gramEnd"/>
      <w:r w:rsidRPr="00F97FAF">
        <w:rPr>
          <w:lang w:val="ru-RU" w:eastAsia="ru-RU"/>
        </w:rPr>
        <w:t xml:space="preserve"> в естественно-научной области; </w:t>
      </w:r>
    </w:p>
    <w:p w:rsidR="00F97FAF" w:rsidRDefault="00F97FAF" w:rsidP="00F97FAF">
      <w:pPr>
        <w:suppressAutoHyphens w:val="0"/>
        <w:jc w:val="both"/>
        <w:rPr>
          <w:lang w:val="ru-RU" w:eastAsia="ru-RU"/>
        </w:rPr>
      </w:pPr>
      <w:r w:rsidRPr="00F97FAF">
        <w:rPr>
          <w:lang w:val="ru-RU" w:eastAsia="ru-RU"/>
        </w:rPr>
        <w:t xml:space="preserve"> </w:t>
      </w:r>
      <w:r w:rsidRPr="00F97FAF">
        <w:rPr>
          <w:lang w:val="ru-RU" w:eastAsia="ru-RU"/>
        </w:rPr>
        <w:t> для развития личности ребенка в процессе обучения биологии, его способностей, формирования и удовлетворения социально значимых интересов и потребностей;</w:t>
      </w:r>
    </w:p>
    <w:p w:rsidR="00F97FAF" w:rsidRDefault="00F97FAF" w:rsidP="00F97FAF">
      <w:pPr>
        <w:suppressAutoHyphens w:val="0"/>
        <w:jc w:val="both"/>
        <w:rPr>
          <w:lang w:val="ru-RU" w:eastAsia="ru-RU"/>
        </w:rPr>
      </w:pPr>
      <w:r w:rsidRPr="00F97FAF">
        <w:rPr>
          <w:lang w:val="ru-RU" w:eastAsia="ru-RU"/>
        </w:rPr>
        <w:t xml:space="preserve"> </w:t>
      </w:r>
      <w:r w:rsidRPr="00F97FAF">
        <w:rPr>
          <w:lang w:val="ru-RU" w:eastAsia="ru-RU"/>
        </w:rPr>
        <w:t> для работы с одарёнными школьниками, организации их развития в различных областях образовательной, творческой деятельности.</w:t>
      </w:r>
    </w:p>
    <w:p w:rsidR="00F97FAF" w:rsidRDefault="00F97FAF" w:rsidP="00F97FAF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lastRenderedPageBreak/>
        <w:t xml:space="preserve">    </w:t>
      </w:r>
      <w:r w:rsidRPr="00F97FAF">
        <w:rPr>
          <w:lang w:val="ru-RU" w:eastAsia="ru-RU"/>
        </w:rPr>
        <w:t xml:space="preserve">  Применяя цифровые лаборатории на уроках биологии, учащиеся смогут выполнить множество лабораторных работ и экспериментов по программе основной школы. </w:t>
      </w:r>
    </w:p>
    <w:p w:rsidR="00F97FAF" w:rsidRPr="00F97FAF" w:rsidRDefault="00F97FAF" w:rsidP="00F97FAF">
      <w:pPr>
        <w:suppressAutoHyphens w:val="0"/>
        <w:jc w:val="both"/>
        <w:rPr>
          <w:b/>
          <w:lang w:val="ru-RU" w:eastAsia="ru-RU"/>
        </w:rPr>
      </w:pPr>
    </w:p>
    <w:p w:rsidR="00F97FAF" w:rsidRDefault="00F97FAF" w:rsidP="00F97FAF">
      <w:pPr>
        <w:suppressAutoHyphens w:val="0"/>
        <w:jc w:val="both"/>
        <w:rPr>
          <w:lang w:val="ru-RU" w:eastAsia="ru-RU"/>
        </w:rPr>
      </w:pPr>
      <w:r w:rsidRPr="00F97FAF">
        <w:rPr>
          <w:b/>
          <w:lang w:val="ru-RU" w:eastAsia="ru-RU"/>
        </w:rPr>
        <w:t xml:space="preserve">    Описание материально-технической базы центра «Точка роста», используемого для реализации образовательной программы в рамках преподавания биологии</w:t>
      </w:r>
      <w:r w:rsidRPr="00F97FAF">
        <w:rPr>
          <w:lang w:val="ru-RU" w:eastAsia="ru-RU"/>
        </w:rPr>
        <w:t xml:space="preserve">  </w:t>
      </w:r>
    </w:p>
    <w:p w:rsidR="00F97FAF" w:rsidRDefault="00F97FAF" w:rsidP="00F97FAF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F97FAF">
        <w:rPr>
          <w:lang w:val="ru-RU" w:eastAsia="ru-RU"/>
        </w:rPr>
        <w:t xml:space="preserve">Материально-техническая база центра «Точка роста» включает в себя цифровые лаборатории, наборы классического оборудования для проведения биологического практикума, в том числе c использованием цифрового микроскопа.    </w:t>
      </w:r>
    </w:p>
    <w:p w:rsidR="00F97FAF" w:rsidRDefault="00F97FAF" w:rsidP="00F97FAF">
      <w:pPr>
        <w:suppressAutoHyphens w:val="0"/>
        <w:jc w:val="both"/>
        <w:rPr>
          <w:lang w:val="ru-RU" w:eastAsia="ru-RU"/>
        </w:rPr>
      </w:pPr>
    </w:p>
    <w:p w:rsidR="00F97FAF" w:rsidRDefault="00F97FAF" w:rsidP="00F97FAF">
      <w:pPr>
        <w:suppressAutoHyphens w:val="0"/>
        <w:jc w:val="both"/>
        <w:rPr>
          <w:lang w:val="ru-RU" w:eastAsia="ru-RU"/>
        </w:rPr>
      </w:pPr>
    </w:p>
    <w:p w:rsidR="00F97FAF" w:rsidRDefault="00F97FAF" w:rsidP="00F97FAF">
      <w:pPr>
        <w:suppressAutoHyphens w:val="0"/>
        <w:jc w:val="both"/>
        <w:rPr>
          <w:lang w:val="ru-RU" w:eastAsia="ru-RU"/>
        </w:rPr>
      </w:pPr>
    </w:p>
    <w:p w:rsidR="00F97FAF" w:rsidRDefault="00F97FAF" w:rsidP="00F97FAF">
      <w:pPr>
        <w:suppressAutoHyphens w:val="0"/>
        <w:jc w:val="both"/>
        <w:rPr>
          <w:lang w:val="ru-RU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394"/>
        <w:gridCol w:w="4218"/>
      </w:tblGrid>
      <w:tr w:rsidR="00F97FAF" w:rsidRPr="00AC4F0B" w:rsidTr="007C38D9">
        <w:trPr>
          <w:trHeight w:val="562"/>
        </w:trPr>
        <w:tc>
          <w:tcPr>
            <w:tcW w:w="9571" w:type="dxa"/>
            <w:gridSpan w:val="3"/>
          </w:tcPr>
          <w:p w:rsidR="00F97FAF" w:rsidRPr="0035293A" w:rsidRDefault="0035293A" w:rsidP="00F97FAF">
            <w:pPr>
              <w:suppressAutoHyphens w:val="0"/>
              <w:jc w:val="both"/>
              <w:rPr>
                <w:b/>
                <w:lang w:val="ru-RU" w:eastAsia="ru-RU"/>
              </w:rPr>
            </w:pPr>
            <w:r w:rsidRPr="0035293A">
              <w:rPr>
                <w:b/>
                <w:lang w:val="ru-RU" w:eastAsia="ru-RU"/>
              </w:rPr>
              <w:t xml:space="preserve">                 Датчики цифровых лабораторий по биологии и физиологии</w:t>
            </w:r>
          </w:p>
        </w:tc>
      </w:tr>
      <w:tr w:rsidR="00F97FAF" w:rsidTr="0035293A">
        <w:tc>
          <w:tcPr>
            <w:tcW w:w="959" w:type="dxa"/>
          </w:tcPr>
          <w:p w:rsidR="00F97FAF" w:rsidRPr="0035293A" w:rsidRDefault="0035293A" w:rsidP="00F97FA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№ </w:t>
            </w:r>
            <w:proofErr w:type="gramStart"/>
            <w:r>
              <w:rPr>
                <w:lang w:val="ru-RU" w:eastAsia="ru-RU"/>
              </w:rPr>
              <w:t>п</w:t>
            </w:r>
            <w:proofErr w:type="gramEnd"/>
            <w:r>
              <w:rPr>
                <w:lang w:eastAsia="ru-RU"/>
              </w:rPr>
              <w:t>/</w:t>
            </w:r>
            <w:r>
              <w:rPr>
                <w:lang w:val="ru-RU" w:eastAsia="ru-RU"/>
              </w:rPr>
              <w:t>п</w:t>
            </w:r>
          </w:p>
        </w:tc>
        <w:tc>
          <w:tcPr>
            <w:tcW w:w="4394" w:type="dxa"/>
          </w:tcPr>
          <w:p w:rsidR="00F97FAF" w:rsidRDefault="0035293A" w:rsidP="00F97FA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БИОЛОГИЯ</w:t>
            </w:r>
          </w:p>
        </w:tc>
        <w:tc>
          <w:tcPr>
            <w:tcW w:w="4218" w:type="dxa"/>
          </w:tcPr>
          <w:p w:rsidR="00F97FAF" w:rsidRDefault="0035293A" w:rsidP="00F97FA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ФИЗИОЛОГИЯ</w:t>
            </w:r>
          </w:p>
        </w:tc>
      </w:tr>
      <w:tr w:rsidR="00F97FAF" w:rsidTr="0035293A">
        <w:tc>
          <w:tcPr>
            <w:tcW w:w="959" w:type="dxa"/>
          </w:tcPr>
          <w:p w:rsidR="00F97FAF" w:rsidRDefault="0035293A" w:rsidP="00F97FA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1.</w:t>
            </w:r>
          </w:p>
        </w:tc>
        <w:tc>
          <w:tcPr>
            <w:tcW w:w="4394" w:type="dxa"/>
          </w:tcPr>
          <w:p w:rsidR="00F97FAF" w:rsidRDefault="0035293A" w:rsidP="00F97FA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Влажности воздуха</w:t>
            </w:r>
          </w:p>
        </w:tc>
        <w:tc>
          <w:tcPr>
            <w:tcW w:w="4218" w:type="dxa"/>
          </w:tcPr>
          <w:p w:rsidR="00F97FAF" w:rsidRDefault="00C44EC1" w:rsidP="00F97FA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Артериального давления  </w:t>
            </w:r>
          </w:p>
        </w:tc>
      </w:tr>
      <w:tr w:rsidR="00F97FAF" w:rsidTr="0035293A">
        <w:tc>
          <w:tcPr>
            <w:tcW w:w="959" w:type="dxa"/>
          </w:tcPr>
          <w:p w:rsidR="00F97FAF" w:rsidRDefault="0035293A" w:rsidP="00F97FA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2.</w:t>
            </w:r>
          </w:p>
        </w:tc>
        <w:tc>
          <w:tcPr>
            <w:tcW w:w="4394" w:type="dxa"/>
          </w:tcPr>
          <w:p w:rsidR="00F97FAF" w:rsidRDefault="0035293A" w:rsidP="00F97FA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Электропроводимости</w:t>
            </w:r>
          </w:p>
        </w:tc>
        <w:tc>
          <w:tcPr>
            <w:tcW w:w="4218" w:type="dxa"/>
          </w:tcPr>
          <w:p w:rsidR="00F97FAF" w:rsidRDefault="00C44EC1" w:rsidP="00F97FA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Пульса</w:t>
            </w:r>
          </w:p>
        </w:tc>
      </w:tr>
      <w:tr w:rsidR="00F97FAF" w:rsidTr="0035293A">
        <w:tc>
          <w:tcPr>
            <w:tcW w:w="959" w:type="dxa"/>
          </w:tcPr>
          <w:p w:rsidR="00F97FAF" w:rsidRDefault="0035293A" w:rsidP="00F97FA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3.</w:t>
            </w:r>
          </w:p>
        </w:tc>
        <w:tc>
          <w:tcPr>
            <w:tcW w:w="4394" w:type="dxa"/>
          </w:tcPr>
          <w:p w:rsidR="00F97FAF" w:rsidRDefault="00C44EC1" w:rsidP="00F97FA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Осве</w:t>
            </w:r>
            <w:r w:rsidR="0035293A">
              <w:rPr>
                <w:lang w:val="ru-RU" w:eastAsia="ru-RU"/>
              </w:rPr>
              <w:t>щенности</w:t>
            </w:r>
          </w:p>
        </w:tc>
        <w:tc>
          <w:tcPr>
            <w:tcW w:w="4218" w:type="dxa"/>
          </w:tcPr>
          <w:p w:rsidR="00F97FAF" w:rsidRDefault="00C44EC1" w:rsidP="00F97FA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Освещённости</w:t>
            </w:r>
          </w:p>
        </w:tc>
      </w:tr>
      <w:tr w:rsidR="00F97FAF" w:rsidTr="0035293A">
        <w:tc>
          <w:tcPr>
            <w:tcW w:w="959" w:type="dxa"/>
          </w:tcPr>
          <w:p w:rsidR="00F97FAF" w:rsidRDefault="0035293A" w:rsidP="00F97FA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4.</w:t>
            </w:r>
          </w:p>
        </w:tc>
        <w:tc>
          <w:tcPr>
            <w:tcW w:w="4394" w:type="dxa"/>
          </w:tcPr>
          <w:p w:rsidR="00F97FAF" w:rsidRDefault="0035293A" w:rsidP="00F97FA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рН</w:t>
            </w:r>
          </w:p>
        </w:tc>
        <w:tc>
          <w:tcPr>
            <w:tcW w:w="4218" w:type="dxa"/>
          </w:tcPr>
          <w:p w:rsidR="00F97FAF" w:rsidRDefault="00C44EC1" w:rsidP="00F97FA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рН</w:t>
            </w:r>
          </w:p>
        </w:tc>
      </w:tr>
      <w:tr w:rsidR="00F97FAF" w:rsidTr="0035293A">
        <w:tc>
          <w:tcPr>
            <w:tcW w:w="959" w:type="dxa"/>
          </w:tcPr>
          <w:p w:rsidR="00F97FAF" w:rsidRDefault="0035293A" w:rsidP="00F97FA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5.</w:t>
            </w:r>
          </w:p>
        </w:tc>
        <w:tc>
          <w:tcPr>
            <w:tcW w:w="4394" w:type="dxa"/>
          </w:tcPr>
          <w:p w:rsidR="00F97FAF" w:rsidRDefault="0035293A" w:rsidP="00F97FA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Температуры окружающей среды  </w:t>
            </w:r>
          </w:p>
        </w:tc>
        <w:tc>
          <w:tcPr>
            <w:tcW w:w="4218" w:type="dxa"/>
          </w:tcPr>
          <w:p w:rsidR="00F97FAF" w:rsidRDefault="00C44EC1" w:rsidP="00F97FA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Температуры тела  </w:t>
            </w:r>
          </w:p>
        </w:tc>
      </w:tr>
      <w:tr w:rsidR="00F97FAF" w:rsidTr="0035293A">
        <w:tc>
          <w:tcPr>
            <w:tcW w:w="959" w:type="dxa"/>
          </w:tcPr>
          <w:p w:rsidR="00F97FAF" w:rsidRDefault="0035293A" w:rsidP="00F97FA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6.</w:t>
            </w:r>
          </w:p>
        </w:tc>
        <w:tc>
          <w:tcPr>
            <w:tcW w:w="4394" w:type="dxa"/>
          </w:tcPr>
          <w:p w:rsidR="00F97FAF" w:rsidRDefault="00F97FAF" w:rsidP="00F97FAF">
            <w:pPr>
              <w:suppressAutoHyphens w:val="0"/>
              <w:jc w:val="both"/>
              <w:rPr>
                <w:lang w:val="ru-RU" w:eastAsia="ru-RU"/>
              </w:rPr>
            </w:pPr>
          </w:p>
        </w:tc>
        <w:tc>
          <w:tcPr>
            <w:tcW w:w="4218" w:type="dxa"/>
          </w:tcPr>
          <w:p w:rsidR="00F97FAF" w:rsidRDefault="00C44EC1" w:rsidP="00F97FA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Частоты дыхания  </w:t>
            </w:r>
          </w:p>
        </w:tc>
      </w:tr>
      <w:tr w:rsidR="00F97FAF" w:rsidTr="0035293A">
        <w:tc>
          <w:tcPr>
            <w:tcW w:w="959" w:type="dxa"/>
          </w:tcPr>
          <w:p w:rsidR="00F97FAF" w:rsidRDefault="0035293A" w:rsidP="00F97FA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7.</w:t>
            </w:r>
          </w:p>
        </w:tc>
        <w:tc>
          <w:tcPr>
            <w:tcW w:w="4394" w:type="dxa"/>
          </w:tcPr>
          <w:p w:rsidR="00F97FAF" w:rsidRDefault="00F97FAF" w:rsidP="00F97FAF">
            <w:pPr>
              <w:suppressAutoHyphens w:val="0"/>
              <w:jc w:val="both"/>
              <w:rPr>
                <w:lang w:val="ru-RU" w:eastAsia="ru-RU"/>
              </w:rPr>
            </w:pPr>
          </w:p>
        </w:tc>
        <w:tc>
          <w:tcPr>
            <w:tcW w:w="4218" w:type="dxa"/>
          </w:tcPr>
          <w:p w:rsidR="00F97FAF" w:rsidRDefault="00C44EC1" w:rsidP="00F97FA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Ускорения</w:t>
            </w:r>
          </w:p>
        </w:tc>
      </w:tr>
      <w:tr w:rsidR="00F97FAF" w:rsidTr="0035293A">
        <w:tc>
          <w:tcPr>
            <w:tcW w:w="959" w:type="dxa"/>
          </w:tcPr>
          <w:p w:rsidR="00F97FAF" w:rsidRDefault="0035293A" w:rsidP="00F97FA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8.</w:t>
            </w:r>
          </w:p>
        </w:tc>
        <w:tc>
          <w:tcPr>
            <w:tcW w:w="4394" w:type="dxa"/>
          </w:tcPr>
          <w:p w:rsidR="00F97FAF" w:rsidRDefault="00F97FAF" w:rsidP="00F97FAF">
            <w:pPr>
              <w:suppressAutoHyphens w:val="0"/>
              <w:jc w:val="both"/>
              <w:rPr>
                <w:lang w:val="ru-RU" w:eastAsia="ru-RU"/>
              </w:rPr>
            </w:pPr>
          </w:p>
        </w:tc>
        <w:tc>
          <w:tcPr>
            <w:tcW w:w="4218" w:type="dxa"/>
          </w:tcPr>
          <w:p w:rsidR="00F97FAF" w:rsidRDefault="00C44EC1" w:rsidP="00F97FA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ЭКГ</w:t>
            </w:r>
          </w:p>
        </w:tc>
      </w:tr>
      <w:tr w:rsidR="00F97FAF" w:rsidTr="0035293A">
        <w:tc>
          <w:tcPr>
            <w:tcW w:w="959" w:type="dxa"/>
          </w:tcPr>
          <w:p w:rsidR="00F97FAF" w:rsidRDefault="0035293A" w:rsidP="00F97FA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9.</w:t>
            </w:r>
          </w:p>
        </w:tc>
        <w:tc>
          <w:tcPr>
            <w:tcW w:w="4394" w:type="dxa"/>
          </w:tcPr>
          <w:p w:rsidR="00F97FAF" w:rsidRDefault="00F97FAF" w:rsidP="00F97FAF">
            <w:pPr>
              <w:suppressAutoHyphens w:val="0"/>
              <w:jc w:val="both"/>
              <w:rPr>
                <w:lang w:val="ru-RU" w:eastAsia="ru-RU"/>
              </w:rPr>
            </w:pPr>
          </w:p>
        </w:tc>
        <w:tc>
          <w:tcPr>
            <w:tcW w:w="4218" w:type="dxa"/>
          </w:tcPr>
          <w:p w:rsidR="00F97FAF" w:rsidRDefault="00C44EC1" w:rsidP="00F97FA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Силы (эргометр)  </w:t>
            </w:r>
          </w:p>
        </w:tc>
      </w:tr>
    </w:tbl>
    <w:p w:rsidR="00F97FAF" w:rsidRDefault="00F97FAF" w:rsidP="00F97FAF">
      <w:pPr>
        <w:suppressAutoHyphens w:val="0"/>
        <w:jc w:val="both"/>
        <w:rPr>
          <w:lang w:val="ru-RU" w:eastAsia="ru-RU"/>
        </w:rPr>
      </w:pPr>
    </w:p>
    <w:p w:rsidR="00F97FAF" w:rsidRDefault="00F97FAF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                          </w:t>
      </w: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E6645A" w:rsidRDefault="00E6645A" w:rsidP="00F97FAF">
      <w:pPr>
        <w:suppressAutoHyphens w:val="0"/>
        <w:jc w:val="both"/>
        <w:rPr>
          <w:lang w:val="ru-RU" w:eastAsia="ru-RU"/>
        </w:rPr>
      </w:pPr>
    </w:p>
    <w:p w:rsidR="00F97FAF" w:rsidRPr="00F97FAF" w:rsidRDefault="00E6645A" w:rsidP="00F97FAF">
      <w:pPr>
        <w:suppressAutoHyphens w:val="0"/>
        <w:jc w:val="both"/>
        <w:rPr>
          <w:b/>
          <w:color w:val="000000"/>
          <w:lang w:val="ru-RU" w:eastAsia="ru-RU"/>
        </w:rPr>
      </w:pPr>
      <w:r>
        <w:rPr>
          <w:lang w:val="ru-RU" w:eastAsia="ru-RU"/>
        </w:rPr>
        <w:lastRenderedPageBreak/>
        <w:t xml:space="preserve">                            </w:t>
      </w:r>
      <w:r w:rsidR="00F97FAF" w:rsidRPr="00F97FAF">
        <w:rPr>
          <w:b/>
          <w:color w:val="000000"/>
          <w:lang w:val="ru-RU" w:eastAsia="ru-RU"/>
        </w:rPr>
        <w:t xml:space="preserve"> ПЛАНИРУЕМЫЕ  РЕЗУЛЬТАТЫ</w:t>
      </w:r>
    </w:p>
    <w:p w:rsidR="00F97FAF" w:rsidRPr="00F97FAF" w:rsidRDefault="00F97FAF" w:rsidP="00F97FAF">
      <w:pPr>
        <w:suppressAutoHyphens w:val="0"/>
        <w:jc w:val="both"/>
        <w:rPr>
          <w:b/>
          <w:color w:val="000000"/>
          <w:lang w:val="ru-RU" w:eastAsia="ru-RU"/>
        </w:rPr>
      </w:pPr>
      <w:r w:rsidRPr="00F97FAF">
        <w:rPr>
          <w:b/>
          <w:color w:val="000000"/>
          <w:lang w:val="ru-RU" w:eastAsia="ru-RU"/>
        </w:rPr>
        <w:t xml:space="preserve">              ОСВОЕНИЯ УЧЕБНОГО ПРЕДМЕТА «БИОЛОГИЯ»</w:t>
      </w:r>
    </w:p>
    <w:p w:rsidR="00F97FAF" w:rsidRPr="00F97FAF" w:rsidRDefault="00F97FAF" w:rsidP="00F97FAF">
      <w:pPr>
        <w:suppressAutoHyphens w:val="0"/>
        <w:jc w:val="both"/>
        <w:rPr>
          <w:b/>
          <w:color w:val="000000"/>
          <w:lang w:val="ru-RU" w:eastAsia="ru-RU"/>
        </w:rPr>
      </w:pPr>
    </w:p>
    <w:p w:rsidR="00F97FAF" w:rsidRPr="00F97FAF" w:rsidRDefault="00F97FAF" w:rsidP="00F97FAF">
      <w:pPr>
        <w:suppressAutoHyphens w:val="0"/>
        <w:ind w:firstLine="567"/>
        <w:jc w:val="both"/>
        <w:rPr>
          <w:color w:val="000000"/>
          <w:lang w:val="ru-RU" w:eastAsia="ru-RU"/>
        </w:rPr>
      </w:pPr>
      <w:r w:rsidRPr="00F97FAF">
        <w:rPr>
          <w:color w:val="000000"/>
          <w:lang w:val="ru-RU" w:eastAsia="ru-RU"/>
        </w:rPr>
        <w:t>Программа обеспечивает достижение следующих результатов освоения образовательной программы основного общего образования</w:t>
      </w:r>
    </w:p>
    <w:p w:rsidR="00F97FAF" w:rsidRPr="00F97FAF" w:rsidRDefault="00F97FAF" w:rsidP="00F97FAF">
      <w:pPr>
        <w:suppressAutoHyphens w:val="0"/>
        <w:ind w:firstLine="567"/>
        <w:jc w:val="both"/>
        <w:rPr>
          <w:color w:val="000000"/>
          <w:lang w:val="ru-RU" w:eastAsia="ru-RU"/>
        </w:rPr>
      </w:pPr>
      <w:r w:rsidRPr="00F97FAF">
        <w:rPr>
          <w:b/>
          <w:lang w:val="ru-RU" w:eastAsia="ru-RU"/>
        </w:rPr>
        <w:t xml:space="preserve">   </w:t>
      </w:r>
      <w:r w:rsidRPr="00F97FAF">
        <w:rPr>
          <w:b/>
          <w:i/>
          <w:lang w:val="ru-RU" w:eastAsia="ru-RU"/>
        </w:rPr>
        <w:t>личностные:</w:t>
      </w:r>
    </w:p>
    <w:p w:rsidR="00F97FAF" w:rsidRPr="00F97FAF" w:rsidRDefault="00F97FAF" w:rsidP="00F97FAF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spacing w:before="240" w:after="200" w:line="276" w:lineRule="auto"/>
        <w:ind w:left="851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>развитие интеллектуальных и творческих способностей;</w:t>
      </w:r>
    </w:p>
    <w:p w:rsidR="00F97FAF" w:rsidRPr="00F97FAF" w:rsidRDefault="00F97FAF" w:rsidP="00F97FAF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spacing w:before="240" w:after="200" w:line="276" w:lineRule="auto"/>
        <w:ind w:left="851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>воспитание бережного отношения к природе, формирование экологического сознания;</w:t>
      </w:r>
    </w:p>
    <w:p w:rsidR="00F97FAF" w:rsidRPr="00F97FAF" w:rsidRDefault="00F97FAF" w:rsidP="00F97FAF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spacing w:before="240" w:after="200" w:line="276" w:lineRule="auto"/>
        <w:ind w:left="851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>признание высокой целости жизни, здоровья своего и других людей;</w:t>
      </w:r>
    </w:p>
    <w:p w:rsidR="00F97FAF" w:rsidRPr="00F97FAF" w:rsidRDefault="00F97FAF" w:rsidP="00F97FAF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spacing w:before="240" w:after="200" w:line="276" w:lineRule="auto"/>
        <w:ind w:left="851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>развитие мотивации к получению новых знаний, дальнейшему изучению естественных наук.</w:t>
      </w:r>
    </w:p>
    <w:p w:rsidR="00F97FAF" w:rsidRPr="00F97FAF" w:rsidRDefault="00F97FAF" w:rsidP="00F97FAF">
      <w:pPr>
        <w:suppressAutoHyphens w:val="0"/>
        <w:ind w:left="1004" w:hanging="437"/>
        <w:jc w:val="both"/>
        <w:rPr>
          <w:lang w:val="ru-RU" w:eastAsia="ru-RU"/>
        </w:rPr>
      </w:pPr>
      <w:r w:rsidRPr="00F97FAF">
        <w:rPr>
          <w:b/>
          <w:i/>
          <w:lang w:val="ru-RU" w:eastAsia="ru-RU"/>
        </w:rPr>
        <w:t xml:space="preserve">  </w:t>
      </w:r>
      <w:proofErr w:type="spellStart"/>
      <w:r w:rsidRPr="00F97FAF">
        <w:rPr>
          <w:b/>
          <w:i/>
          <w:lang w:val="ru-RU" w:eastAsia="ru-RU"/>
        </w:rPr>
        <w:t>метапредметные</w:t>
      </w:r>
      <w:proofErr w:type="spellEnd"/>
      <w:r w:rsidRPr="00F97FAF">
        <w:rPr>
          <w:b/>
          <w:i/>
          <w:lang w:val="ru-RU" w:eastAsia="ru-RU"/>
        </w:rPr>
        <w:t xml:space="preserve">: </w:t>
      </w:r>
    </w:p>
    <w:p w:rsidR="00F97FAF" w:rsidRPr="00F97FAF" w:rsidRDefault="00F97FAF" w:rsidP="00F97FAF">
      <w:pPr>
        <w:suppressAutoHyphens w:val="0"/>
        <w:spacing w:after="200" w:line="226" w:lineRule="exact"/>
        <w:jc w:val="both"/>
        <w:rPr>
          <w:b/>
          <w:lang w:val="ru-RU" w:eastAsia="ru-RU"/>
        </w:rPr>
      </w:pPr>
      <w:r w:rsidRPr="00F97FAF">
        <w:rPr>
          <w:lang w:val="ru-RU" w:eastAsia="ru-RU"/>
        </w:rPr>
        <w:t xml:space="preserve">          </w:t>
      </w:r>
      <w:r w:rsidRPr="00F97FAF">
        <w:rPr>
          <w:b/>
          <w:lang w:val="ru-RU" w:eastAsia="ru-RU"/>
        </w:rPr>
        <w:t>Регулятивные УУД:</w:t>
      </w:r>
    </w:p>
    <w:p w:rsidR="00F97FAF" w:rsidRPr="00F97FAF" w:rsidRDefault="00F97FAF" w:rsidP="00F97FAF">
      <w:pPr>
        <w:numPr>
          <w:ilvl w:val="0"/>
          <w:numId w:val="3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>Самостоятельно обнаруживать и формировать учебную проблему, определять УД;</w:t>
      </w:r>
    </w:p>
    <w:p w:rsidR="00F97FAF" w:rsidRPr="00F97FAF" w:rsidRDefault="00F97FAF" w:rsidP="00F97FAF">
      <w:pPr>
        <w:numPr>
          <w:ilvl w:val="0"/>
          <w:numId w:val="3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 xml:space="preserve">Выдвигать версии решения проблемы, осознавать (и интерпретировать в случае необходимости) конечный результат, выбирать средства достижения цели </w:t>
      </w:r>
      <w:proofErr w:type="gramStart"/>
      <w:r w:rsidRPr="00F97FAF">
        <w:rPr>
          <w:lang w:val="ru-RU" w:eastAsia="ru-RU"/>
        </w:rPr>
        <w:t>из</w:t>
      </w:r>
      <w:proofErr w:type="gramEnd"/>
      <w:r w:rsidRPr="00F97FAF">
        <w:rPr>
          <w:lang w:val="ru-RU" w:eastAsia="ru-RU"/>
        </w:rPr>
        <w:t xml:space="preserve"> предложенных, а также искать их самостоятельно;</w:t>
      </w:r>
    </w:p>
    <w:p w:rsidR="00F97FAF" w:rsidRPr="00F97FAF" w:rsidRDefault="00F97FAF" w:rsidP="00F97FAF">
      <w:pPr>
        <w:numPr>
          <w:ilvl w:val="0"/>
          <w:numId w:val="3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>Составлять (индивидуально или в группе) план решения проблемы (выполнения проекта);</w:t>
      </w:r>
    </w:p>
    <w:p w:rsidR="00F97FAF" w:rsidRPr="00F97FAF" w:rsidRDefault="00F97FAF" w:rsidP="00F97FAF">
      <w:pPr>
        <w:suppressAutoHyphens w:val="0"/>
        <w:spacing w:after="200" w:line="226" w:lineRule="exact"/>
        <w:jc w:val="both"/>
        <w:rPr>
          <w:i/>
          <w:lang w:val="ru-RU" w:eastAsia="ru-RU"/>
        </w:rPr>
      </w:pPr>
      <w:r w:rsidRPr="00F97FAF">
        <w:rPr>
          <w:lang w:val="ru-RU" w:eastAsia="ru-RU"/>
        </w:rPr>
        <w:t>Работая по плану, сверять свои действия с целью и, при необходимости, исправлять ошибки самостоятельно (в том числе и корректировать план)</w:t>
      </w:r>
    </w:p>
    <w:p w:rsidR="00F97FAF" w:rsidRPr="00F97FAF" w:rsidRDefault="00F97FAF" w:rsidP="00F97FAF">
      <w:pPr>
        <w:numPr>
          <w:ilvl w:val="0"/>
          <w:numId w:val="3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>В диалоге с учителем совершенствовать самостоятельно выбранные критерии оценки.</w:t>
      </w:r>
    </w:p>
    <w:p w:rsidR="00F97FAF" w:rsidRPr="00F97FAF" w:rsidRDefault="00F97FAF" w:rsidP="00F97FAF">
      <w:pPr>
        <w:suppressAutoHyphens w:val="0"/>
        <w:spacing w:after="200"/>
        <w:ind w:firstLine="567"/>
        <w:jc w:val="both"/>
        <w:rPr>
          <w:b/>
          <w:lang w:val="ru-RU" w:eastAsia="ru-RU"/>
        </w:rPr>
      </w:pPr>
      <w:r w:rsidRPr="00F97FAF">
        <w:rPr>
          <w:b/>
          <w:lang w:val="ru-RU" w:eastAsia="ru-RU"/>
        </w:rPr>
        <w:t>Познавательные УУД:</w:t>
      </w:r>
    </w:p>
    <w:p w:rsidR="00F97FAF" w:rsidRPr="00F97FAF" w:rsidRDefault="00F97FAF" w:rsidP="00F97FAF">
      <w:pPr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>Анализировать, сравнивать, классифицировать факты и явления;</w:t>
      </w:r>
    </w:p>
    <w:p w:rsidR="00F97FAF" w:rsidRPr="00F97FAF" w:rsidRDefault="00F97FAF" w:rsidP="00F97FAF">
      <w:pPr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>Выявлять причины и следствия простых явлений;</w:t>
      </w:r>
    </w:p>
    <w:p w:rsidR="00F97FAF" w:rsidRPr="00F97FAF" w:rsidRDefault="00F97FAF" w:rsidP="00F97FAF">
      <w:pPr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>Осуществлять сравнение и классификацию, самостоятельно выбирая критерий для указанных логических операций;</w:t>
      </w:r>
    </w:p>
    <w:p w:rsidR="00F97FAF" w:rsidRPr="00F97FAF" w:rsidRDefault="00F97FAF" w:rsidP="00F97FAF">
      <w:pPr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 xml:space="preserve">Строить </w:t>
      </w:r>
      <w:proofErr w:type="gramStart"/>
      <w:r w:rsidRPr="00F97FAF">
        <w:rPr>
          <w:lang w:val="ru-RU" w:eastAsia="ru-RU"/>
        </w:rPr>
        <w:t>логическое рассуждение</w:t>
      </w:r>
      <w:proofErr w:type="gramEnd"/>
      <w:r w:rsidRPr="00F97FAF">
        <w:rPr>
          <w:lang w:val="ru-RU" w:eastAsia="ru-RU"/>
        </w:rPr>
        <w:t>, включающее установление причинно-следственных связей;</w:t>
      </w:r>
    </w:p>
    <w:p w:rsidR="00F97FAF" w:rsidRPr="00F97FAF" w:rsidRDefault="00F97FAF" w:rsidP="00F97FAF">
      <w:pPr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>Создавать схематические модели с выделением существенных характеристик объекта;</w:t>
      </w:r>
    </w:p>
    <w:p w:rsidR="00F97FAF" w:rsidRPr="00F97FAF" w:rsidRDefault="00F97FAF" w:rsidP="00F97FAF">
      <w:pPr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>Составлять тезисы, различные виды планов (простых, сложных и т.п.)</w:t>
      </w:r>
    </w:p>
    <w:p w:rsidR="00F97FAF" w:rsidRPr="00F97FAF" w:rsidRDefault="00F97FAF" w:rsidP="00F97FAF">
      <w:pPr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>Преобразовывать информацию из одного вида в другой (таблицу в текст);</w:t>
      </w:r>
    </w:p>
    <w:p w:rsidR="00F97FAF" w:rsidRPr="00F97FAF" w:rsidRDefault="00F97FAF" w:rsidP="00F97FAF">
      <w:pPr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>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F97FAF" w:rsidRPr="00F97FAF" w:rsidRDefault="00F97FAF" w:rsidP="00F97FAF">
      <w:pPr>
        <w:suppressAutoHyphens w:val="0"/>
        <w:spacing w:after="200"/>
        <w:ind w:firstLine="567"/>
        <w:jc w:val="both"/>
        <w:rPr>
          <w:b/>
          <w:lang w:val="ru-RU" w:eastAsia="ru-RU"/>
        </w:rPr>
      </w:pPr>
      <w:r w:rsidRPr="00F97FAF">
        <w:rPr>
          <w:b/>
          <w:lang w:val="ru-RU" w:eastAsia="ru-RU"/>
        </w:rPr>
        <w:t>Коммуникативные УУД:</w:t>
      </w:r>
    </w:p>
    <w:p w:rsidR="00F97FAF" w:rsidRPr="00F97FAF" w:rsidRDefault="00F97FAF" w:rsidP="00F97FAF">
      <w:pPr>
        <w:numPr>
          <w:ilvl w:val="0"/>
          <w:numId w:val="5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>Самостоятельно организовывать учебное взаимодействие в группе (определять общие цели, договариваться друг с другом);</w:t>
      </w:r>
    </w:p>
    <w:p w:rsidR="00F97FAF" w:rsidRPr="00F97FAF" w:rsidRDefault="00F97FAF" w:rsidP="00F97FAF">
      <w:pPr>
        <w:numPr>
          <w:ilvl w:val="0"/>
          <w:numId w:val="5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 xml:space="preserve">В дискуссии уметь выдвинуть аргументы и </w:t>
      </w:r>
      <w:proofErr w:type="spellStart"/>
      <w:r w:rsidRPr="00F97FAF">
        <w:rPr>
          <w:lang w:val="ru-RU" w:eastAsia="ru-RU"/>
        </w:rPr>
        <w:t>контаргументы</w:t>
      </w:r>
      <w:proofErr w:type="spellEnd"/>
      <w:r w:rsidRPr="00F97FAF">
        <w:rPr>
          <w:lang w:val="ru-RU" w:eastAsia="ru-RU"/>
        </w:rPr>
        <w:t>;</w:t>
      </w:r>
    </w:p>
    <w:p w:rsidR="00F97FAF" w:rsidRPr="00F97FAF" w:rsidRDefault="00F97FAF" w:rsidP="00F97FAF">
      <w:pPr>
        <w:numPr>
          <w:ilvl w:val="0"/>
          <w:numId w:val="5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 xml:space="preserve">Учиться </w:t>
      </w:r>
      <w:proofErr w:type="gramStart"/>
      <w:r w:rsidRPr="00F97FAF">
        <w:rPr>
          <w:lang w:val="ru-RU" w:eastAsia="ru-RU"/>
        </w:rPr>
        <w:t>критично</w:t>
      </w:r>
      <w:proofErr w:type="gramEnd"/>
      <w:r w:rsidRPr="00F97FAF">
        <w:rPr>
          <w:lang w:val="ru-RU" w:eastAsia="ru-RU"/>
        </w:rPr>
        <w:t xml:space="preserve"> относиться к своему мнению, с достоинством признавать ошибочность своего мнения и корректировать его;</w:t>
      </w:r>
    </w:p>
    <w:p w:rsidR="00F97FAF" w:rsidRPr="00F97FAF" w:rsidRDefault="00F97FAF" w:rsidP="00F97FAF">
      <w:pPr>
        <w:numPr>
          <w:ilvl w:val="0"/>
          <w:numId w:val="5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proofErr w:type="gramStart"/>
      <w:r w:rsidRPr="00F97FAF">
        <w:rPr>
          <w:lang w:val="ru-RU" w:eastAsia="ru-RU"/>
        </w:rPr>
        <w:lastRenderedPageBreak/>
        <w:t>Понимая позицию другого, различать в его речи: мнение (точку зрения), доказательство (аргументы), факты (гипотезы, аксиомы, теории);</w:t>
      </w:r>
      <w:proofErr w:type="gramEnd"/>
    </w:p>
    <w:p w:rsidR="00F97FAF" w:rsidRPr="00F97FAF" w:rsidRDefault="00F97FAF" w:rsidP="00F97FAF">
      <w:pPr>
        <w:numPr>
          <w:ilvl w:val="0"/>
          <w:numId w:val="5"/>
        </w:numPr>
        <w:suppressAutoHyphens w:val="0"/>
        <w:spacing w:after="200" w:line="276" w:lineRule="auto"/>
        <w:contextualSpacing/>
        <w:jc w:val="both"/>
        <w:rPr>
          <w:lang w:val="ru-RU" w:eastAsia="ru-RU"/>
        </w:rPr>
      </w:pPr>
      <w:r w:rsidRPr="00F97FAF">
        <w:rPr>
          <w:lang w:val="ru-RU" w:eastAsia="ru-RU"/>
        </w:rPr>
        <w:t>Уметь взглянуть на ситуацию с иной позиции и договариваться с людьми иных позиций.</w:t>
      </w:r>
    </w:p>
    <w:p w:rsidR="00F97FAF" w:rsidRPr="00F97FAF" w:rsidRDefault="00F97FAF" w:rsidP="00F97FAF">
      <w:pPr>
        <w:suppressAutoHyphens w:val="0"/>
        <w:ind w:firstLine="567"/>
        <w:rPr>
          <w:b/>
          <w:lang w:val="ru-RU" w:eastAsia="ru-RU"/>
        </w:rPr>
      </w:pPr>
      <w:r w:rsidRPr="00F97FAF">
        <w:rPr>
          <w:b/>
          <w:lang w:val="ru-RU" w:eastAsia="ru-RU"/>
        </w:rPr>
        <w:t>Предметные:</w:t>
      </w:r>
    </w:p>
    <w:p w:rsidR="00F97FAF" w:rsidRPr="00F97FAF" w:rsidRDefault="00F97FAF" w:rsidP="00F97FAF">
      <w:pPr>
        <w:suppressAutoHyphens w:val="0"/>
        <w:spacing w:after="200" w:line="276" w:lineRule="auto"/>
        <w:ind w:left="720"/>
        <w:contextualSpacing/>
        <w:jc w:val="both"/>
        <w:rPr>
          <w:lang w:val="ru-RU" w:eastAsia="ru-RU"/>
        </w:rPr>
      </w:pPr>
    </w:p>
    <w:p w:rsidR="00F97FAF" w:rsidRPr="00F97FAF" w:rsidRDefault="00F97FAF" w:rsidP="00F97FAF">
      <w:pPr>
        <w:numPr>
          <w:ilvl w:val="0"/>
          <w:numId w:val="1"/>
        </w:numPr>
        <w:suppressAutoHyphens w:val="0"/>
        <w:spacing w:after="200" w:line="276" w:lineRule="auto"/>
        <w:contextualSpacing/>
        <w:rPr>
          <w:lang w:val="ru-RU" w:eastAsia="ru-RU"/>
        </w:rPr>
      </w:pPr>
      <w:r w:rsidRPr="00F97FAF">
        <w:rPr>
          <w:lang w:val="ru-RU" w:eastAsia="ru-RU"/>
        </w:rPr>
        <w:t>Понимать смысл биологических терминов;</w:t>
      </w:r>
    </w:p>
    <w:p w:rsidR="00F97FAF" w:rsidRPr="00F97FAF" w:rsidRDefault="00F97FAF" w:rsidP="00F97FAF">
      <w:pPr>
        <w:numPr>
          <w:ilvl w:val="0"/>
          <w:numId w:val="1"/>
        </w:numPr>
        <w:tabs>
          <w:tab w:val="left" w:pos="709"/>
        </w:tabs>
        <w:suppressAutoHyphens w:val="0"/>
        <w:overflowPunct w:val="0"/>
        <w:autoSpaceDE w:val="0"/>
        <w:autoSpaceDN w:val="0"/>
        <w:adjustRightInd w:val="0"/>
        <w:spacing w:after="200" w:line="276" w:lineRule="auto"/>
        <w:contextualSpacing/>
        <w:jc w:val="both"/>
        <w:textAlignment w:val="baseline"/>
        <w:rPr>
          <w:lang w:val="ru-RU" w:eastAsia="ru-RU"/>
        </w:rPr>
      </w:pPr>
      <w:r w:rsidRPr="00F97FAF">
        <w:rPr>
          <w:color w:val="000000"/>
          <w:lang w:val="ru-RU" w:eastAsia="en-US"/>
        </w:rPr>
        <w:t xml:space="preserve">Знать </w:t>
      </w:r>
      <w:r w:rsidRPr="00F97FAF">
        <w:rPr>
          <w:bCs/>
          <w:i/>
          <w:iCs/>
          <w:lang w:val="ru-RU" w:eastAsia="ru-RU"/>
        </w:rPr>
        <w:t>признаки биологических объектов</w:t>
      </w:r>
      <w:r w:rsidRPr="00F97FAF">
        <w:rPr>
          <w:lang w:val="ru-RU" w:eastAsia="ru-RU"/>
        </w:rPr>
        <w:t xml:space="preserve">: живых организмов; клеток и организмов растений, животных, грибов и бактерий; популяций; экосистем и </w:t>
      </w:r>
      <w:proofErr w:type="spellStart"/>
      <w:r w:rsidRPr="00F97FAF">
        <w:rPr>
          <w:lang w:val="ru-RU" w:eastAsia="ru-RU"/>
        </w:rPr>
        <w:t>агроэкосистем</w:t>
      </w:r>
      <w:proofErr w:type="spellEnd"/>
      <w:r w:rsidRPr="00F97FAF">
        <w:rPr>
          <w:lang w:val="ru-RU" w:eastAsia="ru-RU"/>
        </w:rPr>
        <w:t>; биосферы; растений, животных и грибов своего региона;</w:t>
      </w:r>
    </w:p>
    <w:p w:rsidR="00F97FAF" w:rsidRPr="00F97FAF" w:rsidRDefault="00F97FAF" w:rsidP="00F97FAF">
      <w:pPr>
        <w:numPr>
          <w:ilvl w:val="0"/>
          <w:numId w:val="1"/>
        </w:numPr>
        <w:tabs>
          <w:tab w:val="left" w:pos="709"/>
        </w:tabs>
        <w:suppressAutoHyphens w:val="0"/>
        <w:overflowPunct w:val="0"/>
        <w:autoSpaceDE w:val="0"/>
        <w:autoSpaceDN w:val="0"/>
        <w:adjustRightInd w:val="0"/>
        <w:spacing w:after="200" w:line="276" w:lineRule="auto"/>
        <w:contextualSpacing/>
        <w:jc w:val="both"/>
        <w:textAlignment w:val="baseline"/>
        <w:rPr>
          <w:lang w:val="ru-RU" w:eastAsia="ru-RU"/>
        </w:rPr>
      </w:pPr>
      <w:proofErr w:type="gramStart"/>
      <w:r w:rsidRPr="00F97FAF">
        <w:rPr>
          <w:bCs/>
          <w:i/>
          <w:iCs/>
          <w:lang w:val="ru-RU" w:eastAsia="ru-RU"/>
        </w:rPr>
        <w:t>сущность биологических процессов</w:t>
      </w:r>
      <w:r w:rsidRPr="00F97FAF">
        <w:rPr>
          <w:lang w:val="ru-RU" w:eastAsia="ru-RU"/>
        </w:rPr>
        <w:t>: обмен веществ и превращения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раздражимость, круговорот веществ и превращения энергии в экосистемах;</w:t>
      </w:r>
      <w:proofErr w:type="gramEnd"/>
    </w:p>
    <w:p w:rsidR="00F97FAF" w:rsidRPr="00F97FAF" w:rsidRDefault="00F97FAF" w:rsidP="00F97FAF">
      <w:pPr>
        <w:numPr>
          <w:ilvl w:val="0"/>
          <w:numId w:val="1"/>
        </w:numPr>
        <w:suppressAutoHyphens w:val="0"/>
        <w:spacing w:after="200" w:line="276" w:lineRule="auto"/>
        <w:contextualSpacing/>
        <w:rPr>
          <w:color w:val="000000"/>
          <w:lang w:val="ru-RU" w:eastAsia="en-US"/>
        </w:rPr>
      </w:pPr>
      <w:r w:rsidRPr="00F97FAF">
        <w:rPr>
          <w:bCs/>
          <w:i/>
          <w:lang w:val="ru-RU" w:eastAsia="en-US"/>
        </w:rPr>
        <w:t xml:space="preserve">объяснять: </w:t>
      </w:r>
      <w:r w:rsidRPr="00F97FAF">
        <w:rPr>
          <w:lang w:val="ru-RU" w:eastAsia="en-US"/>
        </w:rPr>
        <w:t xml:space="preserve">роль биологии в формировании современной естественнонаучной картины мира, роль растений в жизни человека;   </w:t>
      </w:r>
    </w:p>
    <w:p w:rsidR="00F97FAF" w:rsidRPr="00F97FAF" w:rsidRDefault="00F97FAF" w:rsidP="00F97FAF">
      <w:pPr>
        <w:numPr>
          <w:ilvl w:val="0"/>
          <w:numId w:val="1"/>
        </w:numPr>
        <w:suppressAutoHyphens w:val="0"/>
        <w:spacing w:before="120" w:after="200" w:line="276" w:lineRule="auto"/>
        <w:contextualSpacing/>
        <w:jc w:val="both"/>
        <w:rPr>
          <w:lang w:val="ru-RU" w:eastAsia="en-US"/>
        </w:rPr>
      </w:pPr>
      <w:proofErr w:type="gramStart"/>
      <w:r w:rsidRPr="00F97FAF">
        <w:rPr>
          <w:lang w:val="ru-RU" w:eastAsia="en-US"/>
        </w:rPr>
        <w:t xml:space="preserve">уметь </w:t>
      </w:r>
      <w:r w:rsidRPr="00F97FAF">
        <w:rPr>
          <w:bCs/>
          <w:i/>
          <w:lang w:val="ru-RU" w:eastAsia="en-US"/>
        </w:rPr>
        <w:t xml:space="preserve">объяснять: </w:t>
      </w:r>
      <w:r w:rsidRPr="00F97FAF">
        <w:rPr>
          <w:lang w:val="ru-RU" w:eastAsia="en-US"/>
        </w:rPr>
        <w:t>роль биологии в формировании современной естественнонаучной картины мира, в практической деятельности людей и самого ученика; родство, общность происхождения и эволюцию растений и животных (на примере сопоставления отдельных групп); роль различных организмов в жизни человека и собственной деятельности; взаимосвязи организмов и окружающей среды; биологического разнообразия в сохранении биосферы; необходимость защиты окружающей среды;</w:t>
      </w:r>
      <w:proofErr w:type="gramEnd"/>
      <w:r w:rsidRPr="00F97FAF">
        <w:rPr>
          <w:lang w:val="ru-RU" w:eastAsia="en-US"/>
        </w:rPr>
        <w:t xml:space="preserve"> родство человека с млекопитающими животными, место и роль человека в природе; взаимосвязи человека и окружающей среды; зависимость собственного здоровья от состояния окружающей среды. </w:t>
      </w:r>
    </w:p>
    <w:p w:rsidR="00F97FAF" w:rsidRPr="00F97FAF" w:rsidRDefault="00F97FAF" w:rsidP="00F97FAF">
      <w:pPr>
        <w:numPr>
          <w:ilvl w:val="0"/>
          <w:numId w:val="1"/>
        </w:numPr>
        <w:suppressAutoHyphens w:val="0"/>
        <w:spacing w:before="120" w:after="200" w:line="276" w:lineRule="auto"/>
        <w:contextualSpacing/>
        <w:jc w:val="both"/>
        <w:rPr>
          <w:lang w:val="ru-RU" w:eastAsia="en-US"/>
        </w:rPr>
      </w:pPr>
      <w:r w:rsidRPr="00F97FAF">
        <w:rPr>
          <w:bCs/>
          <w:i/>
          <w:lang w:val="ru-RU" w:eastAsia="en-US"/>
        </w:rPr>
        <w:t xml:space="preserve">изучать  биологические объекты и процессы: </w:t>
      </w:r>
      <w:r w:rsidRPr="00F97FAF">
        <w:rPr>
          <w:lang w:val="ru-RU" w:eastAsia="en-US"/>
        </w:rPr>
        <w:t>ставить биологические эксперименты, описывать и объяснять результаты опытов; наблюдать за ростом и развитием растений и животных, поведением животных, сезонными изменениями в природе; рассматривать на готовых микропрепаратах и описывать биологические объекты;</w:t>
      </w:r>
    </w:p>
    <w:p w:rsidR="00F97FAF" w:rsidRPr="00F97FAF" w:rsidRDefault="00F97FAF" w:rsidP="00F97FAF">
      <w:pPr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spacing w:before="60" w:after="200" w:line="276" w:lineRule="auto"/>
        <w:contextualSpacing/>
        <w:jc w:val="both"/>
        <w:textAlignment w:val="baseline"/>
        <w:rPr>
          <w:lang w:val="ru-RU" w:eastAsia="en-US"/>
        </w:rPr>
      </w:pPr>
      <w:r w:rsidRPr="00F97FAF">
        <w:rPr>
          <w:bCs/>
          <w:i/>
          <w:iCs/>
          <w:lang w:val="ru-RU" w:eastAsia="en-US"/>
        </w:rPr>
        <w:t>распознавать и описывать:</w:t>
      </w:r>
      <w:r w:rsidRPr="00F97FAF">
        <w:rPr>
          <w:lang w:val="ru-RU" w:eastAsia="en-US"/>
        </w:rPr>
        <w:t xml:space="preserve"> на живых объектах и таблицах органы цветкового растения, органы и системы органов животных, растения разных отделов, животных отдельных типов и классов; наиболее распространенные растения и животных своей местности, культурные растения и домашних животных, съедобные и ядовитые грибы, опасные для человека растения и животные; </w:t>
      </w:r>
    </w:p>
    <w:p w:rsidR="00F97FAF" w:rsidRPr="00F97FAF" w:rsidRDefault="00F97FAF" w:rsidP="00F97FAF">
      <w:pPr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spacing w:before="60" w:after="200" w:line="276" w:lineRule="auto"/>
        <w:contextualSpacing/>
        <w:jc w:val="both"/>
        <w:textAlignment w:val="baseline"/>
        <w:rPr>
          <w:lang w:val="ru-RU" w:eastAsia="en-US"/>
        </w:rPr>
      </w:pPr>
      <w:r w:rsidRPr="00F97FAF">
        <w:rPr>
          <w:bCs/>
          <w:i/>
          <w:iCs/>
          <w:lang w:val="ru-RU" w:eastAsia="en-US"/>
        </w:rPr>
        <w:t>выявлять</w:t>
      </w:r>
      <w:r w:rsidRPr="00F97FAF">
        <w:rPr>
          <w:lang w:val="ru-RU" w:eastAsia="en-US"/>
        </w:rPr>
        <w:t xml:space="preserve"> изменчивость организмов, приспособления организмов к среде обитания, типы взаимодействия разных видов в экосистеме;</w:t>
      </w:r>
    </w:p>
    <w:p w:rsidR="00F97FAF" w:rsidRPr="00F97FAF" w:rsidRDefault="00F97FAF" w:rsidP="00F97FAF">
      <w:pPr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spacing w:before="60" w:after="200" w:line="276" w:lineRule="auto"/>
        <w:contextualSpacing/>
        <w:jc w:val="both"/>
        <w:textAlignment w:val="baseline"/>
        <w:rPr>
          <w:lang w:val="ru-RU" w:eastAsia="en-US"/>
        </w:rPr>
      </w:pPr>
      <w:r w:rsidRPr="00F97FAF">
        <w:rPr>
          <w:bCs/>
          <w:i/>
          <w:iCs/>
          <w:lang w:val="ru-RU" w:eastAsia="en-US"/>
        </w:rPr>
        <w:t>сравнивать</w:t>
      </w:r>
      <w:r w:rsidRPr="00F97FAF">
        <w:rPr>
          <w:lang w:val="ru-RU" w:eastAsia="en-US"/>
        </w:rPr>
        <w:t xml:space="preserve"> биологические объекты (клетки, ткани, органы и системы органов, организмы, представителей отдельных систематических групп) и делать выводы на основе сравнения;</w:t>
      </w:r>
    </w:p>
    <w:p w:rsidR="00F97FAF" w:rsidRPr="00F97FAF" w:rsidRDefault="00F97FAF" w:rsidP="00F97FAF">
      <w:pPr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spacing w:before="60" w:after="200" w:line="276" w:lineRule="auto"/>
        <w:contextualSpacing/>
        <w:jc w:val="both"/>
        <w:textAlignment w:val="baseline"/>
        <w:rPr>
          <w:lang w:val="ru-RU" w:eastAsia="en-US"/>
        </w:rPr>
      </w:pPr>
      <w:r w:rsidRPr="00F97FAF">
        <w:rPr>
          <w:bCs/>
          <w:i/>
          <w:iCs/>
          <w:lang w:val="ru-RU" w:eastAsia="en-US"/>
        </w:rPr>
        <w:t>определять</w:t>
      </w:r>
      <w:r w:rsidRPr="00F97FAF">
        <w:rPr>
          <w:lang w:val="ru-RU" w:eastAsia="en-US"/>
        </w:rPr>
        <w:t xml:space="preserve"> принадлежность биологических объектов к определенной систематической группе (классификация);</w:t>
      </w:r>
    </w:p>
    <w:p w:rsidR="00F97FAF" w:rsidRPr="00F97FAF" w:rsidRDefault="00F97FAF" w:rsidP="00F97FAF">
      <w:pPr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spacing w:before="60" w:after="200" w:line="276" w:lineRule="auto"/>
        <w:contextualSpacing/>
        <w:jc w:val="both"/>
        <w:textAlignment w:val="baseline"/>
        <w:rPr>
          <w:lang w:val="ru-RU" w:eastAsia="en-US"/>
        </w:rPr>
      </w:pPr>
      <w:r w:rsidRPr="00F97FAF">
        <w:rPr>
          <w:bCs/>
          <w:i/>
          <w:iCs/>
          <w:lang w:val="ru-RU" w:eastAsia="en-US"/>
        </w:rPr>
        <w:t>анализировать и оценивать</w:t>
      </w:r>
      <w:r w:rsidRPr="00F97FAF">
        <w:rPr>
          <w:lang w:val="ru-RU" w:eastAsia="en-US"/>
        </w:rPr>
        <w:t xml:space="preserve"> воздействие факторов окружающей среды, факторов риска на здоровье, последствий деятельности человека в экосистемах, влияние собственных поступков на живые организмы и экосистемы;</w:t>
      </w:r>
    </w:p>
    <w:p w:rsidR="00F97FAF" w:rsidRPr="00F97FAF" w:rsidRDefault="00F97FAF" w:rsidP="00F97FAF">
      <w:pPr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spacing w:before="60" w:after="200" w:line="276" w:lineRule="auto"/>
        <w:contextualSpacing/>
        <w:jc w:val="both"/>
        <w:textAlignment w:val="baseline"/>
        <w:rPr>
          <w:lang w:val="ru-RU" w:eastAsia="en-US"/>
        </w:rPr>
      </w:pPr>
      <w:r w:rsidRPr="00F97FAF">
        <w:rPr>
          <w:bCs/>
          <w:i/>
          <w:iCs/>
          <w:lang w:val="ru-RU" w:eastAsia="en-US"/>
        </w:rPr>
        <w:lastRenderedPageBreak/>
        <w:t>проводить самостоятельный поиск биологической информации:</w:t>
      </w:r>
      <w:r w:rsidRPr="00F97FAF">
        <w:rPr>
          <w:lang w:val="ru-RU" w:eastAsia="en-US"/>
        </w:rPr>
        <w:t xml:space="preserve"> находить в тексте учебника отличительные признаки основных систематических групп; в биологических словарях и справочниках значения биологических терминов; в различных источниках необходимую информацию о живых организмах (в том числе с использованием информационных технологий);</w:t>
      </w:r>
    </w:p>
    <w:p w:rsidR="00F97FAF" w:rsidRPr="00F97FAF" w:rsidRDefault="00F97FAF" w:rsidP="00F97FAF">
      <w:pPr>
        <w:suppressAutoHyphens w:val="0"/>
        <w:jc w:val="both"/>
        <w:rPr>
          <w:b/>
          <w:color w:val="000000"/>
          <w:lang w:val="ru-RU" w:eastAsia="ru-RU"/>
        </w:rPr>
      </w:pPr>
    </w:p>
    <w:p w:rsidR="00F97FAF" w:rsidRPr="00F97FAF" w:rsidRDefault="00F97FAF" w:rsidP="00F97FAF">
      <w:pPr>
        <w:suppressAutoHyphens w:val="0"/>
        <w:jc w:val="both"/>
        <w:rPr>
          <w:b/>
          <w:color w:val="000000"/>
          <w:shd w:val="clear" w:color="auto" w:fill="FFFFFF"/>
          <w:lang w:val="ru-RU" w:eastAsia="ru-RU"/>
        </w:rPr>
      </w:pPr>
      <w:r w:rsidRPr="00F97FAF">
        <w:rPr>
          <w:b/>
          <w:color w:val="000000"/>
          <w:shd w:val="clear" w:color="auto" w:fill="FFFFFF"/>
          <w:lang w:val="ru-RU" w:eastAsia="ru-RU"/>
        </w:rPr>
        <w:t xml:space="preserve">           ФОРМЫ ОРГАНИЗАЦИИ УЧЕБНЫХ ЗАНЯТИЙ: </w:t>
      </w:r>
    </w:p>
    <w:p w:rsidR="00F97FAF" w:rsidRPr="00F97FAF" w:rsidRDefault="00F97FAF" w:rsidP="00F97FAF">
      <w:pPr>
        <w:suppressAutoHyphens w:val="0"/>
        <w:jc w:val="both"/>
        <w:rPr>
          <w:color w:val="000000"/>
          <w:shd w:val="clear" w:color="auto" w:fill="FFFFFF"/>
          <w:lang w:val="ru-RU" w:eastAsia="ru-RU"/>
        </w:rPr>
      </w:pPr>
      <w:r w:rsidRPr="00F97FAF">
        <w:rPr>
          <w:b/>
          <w:color w:val="000000"/>
          <w:shd w:val="clear" w:color="auto" w:fill="FFFFFF"/>
          <w:lang w:val="ru-RU" w:eastAsia="ru-RU"/>
        </w:rPr>
        <w:t xml:space="preserve">                        </w:t>
      </w:r>
      <w:r w:rsidRPr="00F97FAF">
        <w:rPr>
          <w:color w:val="000000"/>
          <w:shd w:val="clear" w:color="auto" w:fill="FFFFFF"/>
          <w:lang w:val="ru-RU" w:eastAsia="ru-RU"/>
        </w:rPr>
        <w:t>фронтальная, индивидуальная и групповая.</w:t>
      </w:r>
    </w:p>
    <w:p w:rsidR="00F97FAF" w:rsidRPr="00F97FAF" w:rsidRDefault="00F97FAF" w:rsidP="00F97FAF">
      <w:pPr>
        <w:suppressAutoHyphens w:val="0"/>
        <w:jc w:val="center"/>
        <w:rPr>
          <w:b/>
          <w:lang w:val="ru-RU" w:eastAsia="ru-RU"/>
        </w:rPr>
      </w:pPr>
    </w:p>
    <w:p w:rsidR="00F97FAF" w:rsidRPr="00F97FAF" w:rsidRDefault="00F97FAF" w:rsidP="00F97FAF">
      <w:pPr>
        <w:suppressAutoHyphens w:val="0"/>
        <w:jc w:val="both"/>
        <w:rPr>
          <w:b/>
          <w:lang w:val="ru-RU" w:eastAsia="ru-RU"/>
        </w:rPr>
      </w:pPr>
      <w:r w:rsidRPr="00F97FAF">
        <w:rPr>
          <w:b/>
          <w:lang w:val="ru-RU" w:eastAsia="ru-RU"/>
        </w:rPr>
        <w:t xml:space="preserve">           СОДЕРЖАНИЕ </w:t>
      </w:r>
      <w:r w:rsidRPr="00F97FAF">
        <w:rPr>
          <w:b/>
          <w:color w:val="000000"/>
          <w:lang w:val="ru-RU" w:eastAsia="ru-RU"/>
        </w:rPr>
        <w:t xml:space="preserve">УЧЕБНОГО ПРЕДМЕТА «БИОЛОГИЯ» </w:t>
      </w:r>
      <w:r w:rsidRPr="00F97FAF">
        <w:rPr>
          <w:b/>
          <w:sz w:val="28"/>
          <w:szCs w:val="20"/>
          <w:lang w:val="ru-RU" w:eastAsia="ru-RU"/>
        </w:rPr>
        <w:t>(34 часа)</w:t>
      </w:r>
    </w:p>
    <w:p w:rsidR="00F97FAF" w:rsidRPr="00F97FAF" w:rsidRDefault="00F97FAF" w:rsidP="00F97FAF">
      <w:pPr>
        <w:suppressAutoHyphens w:val="0"/>
        <w:spacing w:line="294" w:lineRule="atLeast"/>
        <w:rPr>
          <w:lang w:val="ru-RU" w:eastAsia="ru-RU"/>
        </w:rPr>
      </w:pPr>
      <w:r w:rsidRPr="00F97FAF">
        <w:rPr>
          <w:b/>
          <w:lang w:val="ru-RU" w:eastAsia="ru-RU"/>
        </w:rPr>
        <w:t xml:space="preserve">        Раздел 1. </w:t>
      </w:r>
      <w:r w:rsidRPr="00F97FAF">
        <w:rPr>
          <w:b/>
          <w:bCs/>
          <w:lang w:val="ru-RU" w:eastAsia="ru-RU"/>
        </w:rPr>
        <w:t>Введение (1 ч)</w:t>
      </w:r>
    </w:p>
    <w:p w:rsidR="00F97FAF" w:rsidRPr="00F97FAF" w:rsidRDefault="00F97FAF" w:rsidP="00F97FAF">
      <w:pPr>
        <w:suppressAutoHyphens w:val="0"/>
        <w:spacing w:line="294" w:lineRule="atLeast"/>
        <w:jc w:val="both"/>
        <w:rPr>
          <w:lang w:val="ru-RU" w:eastAsia="ru-RU"/>
        </w:rPr>
      </w:pPr>
      <w:r w:rsidRPr="00F97FAF">
        <w:rPr>
          <w:lang w:val="ru-RU" w:eastAsia="ru-RU"/>
        </w:rPr>
        <w:t>Мир живых организмов. Уровни организации и свойства живого. Экосистемы. Биосфера — глобальная экологическая система; границы и компоненты биосферы. Причины многообразия живых организмов. Эволюционная теория Ч. Дарвина о приспособленности к разнообразным условиям среды обитания. Естественная система классификации как отражение процесса эволюции организмов.</w:t>
      </w:r>
    </w:p>
    <w:p w:rsidR="00F97FAF" w:rsidRPr="00F97FAF" w:rsidRDefault="00F97FAF" w:rsidP="00F97FAF">
      <w:pPr>
        <w:suppressAutoHyphens w:val="0"/>
        <w:spacing w:line="294" w:lineRule="atLeast"/>
        <w:ind w:firstLine="567"/>
        <w:rPr>
          <w:lang w:val="ru-RU" w:eastAsia="ru-RU"/>
        </w:rPr>
      </w:pPr>
      <w:r w:rsidRPr="00F97FAF">
        <w:rPr>
          <w:b/>
          <w:bCs/>
          <w:lang w:val="ru-RU" w:eastAsia="ru-RU"/>
        </w:rPr>
        <w:t>Раздел 2. Царство Прокариоты (1 ч)</w:t>
      </w:r>
    </w:p>
    <w:p w:rsidR="00F97FAF" w:rsidRPr="00F97FAF" w:rsidRDefault="00F97FAF" w:rsidP="00F97FAF">
      <w:pPr>
        <w:suppressAutoHyphens w:val="0"/>
        <w:spacing w:line="294" w:lineRule="atLeast"/>
        <w:jc w:val="both"/>
        <w:rPr>
          <w:lang w:val="ru-RU" w:eastAsia="ru-RU"/>
        </w:rPr>
      </w:pPr>
      <w:r w:rsidRPr="00F97FAF">
        <w:rPr>
          <w:lang w:val="ru-RU" w:eastAsia="ru-RU"/>
        </w:rPr>
        <w:t xml:space="preserve">Происхождение и эволюция бактерий. Общие свойства </w:t>
      </w:r>
      <w:proofErr w:type="spellStart"/>
      <w:r w:rsidRPr="00F97FAF">
        <w:rPr>
          <w:lang w:val="ru-RU" w:eastAsia="ru-RU"/>
        </w:rPr>
        <w:t>прокариотических</w:t>
      </w:r>
      <w:proofErr w:type="spellEnd"/>
      <w:r w:rsidRPr="00F97FAF">
        <w:rPr>
          <w:lang w:val="ru-RU" w:eastAsia="ru-RU"/>
        </w:rPr>
        <w:t xml:space="preserve"> организмов. Многообразие форм бактерий. Особенности строения бактериальной клетки. Понятие о типах обмена </w:t>
      </w:r>
      <w:proofErr w:type="gramStart"/>
      <w:r w:rsidRPr="00F97FAF">
        <w:rPr>
          <w:lang w:val="ru-RU" w:eastAsia="ru-RU"/>
        </w:rPr>
        <w:t>у</w:t>
      </w:r>
      <w:proofErr w:type="gramEnd"/>
      <w:r w:rsidRPr="00F97FAF">
        <w:rPr>
          <w:lang w:val="ru-RU" w:eastAsia="ru-RU"/>
        </w:rPr>
        <w:t xml:space="preserve"> прокариот. Особенности организации и жизнедеятельности прокариот; распространённость и роль в биоценозах. Экологическая роль и медицинское значение (на примере представителей </w:t>
      </w:r>
      <w:proofErr w:type="spellStart"/>
      <w:r w:rsidRPr="00F97FAF">
        <w:rPr>
          <w:lang w:val="ru-RU" w:eastAsia="ru-RU"/>
        </w:rPr>
        <w:t>подцарства</w:t>
      </w:r>
      <w:proofErr w:type="spellEnd"/>
      <w:r w:rsidRPr="00F97FAF">
        <w:rPr>
          <w:lang w:val="ru-RU" w:eastAsia="ru-RU"/>
        </w:rPr>
        <w:t xml:space="preserve"> Настоящие бактерии).</w:t>
      </w:r>
    </w:p>
    <w:p w:rsidR="00F97FAF" w:rsidRPr="00F97FAF" w:rsidRDefault="00F97FAF" w:rsidP="00F97FAF">
      <w:pPr>
        <w:suppressAutoHyphens w:val="0"/>
        <w:spacing w:line="294" w:lineRule="atLeast"/>
        <w:ind w:firstLine="567"/>
        <w:rPr>
          <w:lang w:val="ru-RU" w:eastAsia="ru-RU"/>
        </w:rPr>
      </w:pPr>
      <w:r w:rsidRPr="00F97FAF">
        <w:rPr>
          <w:b/>
          <w:bCs/>
          <w:lang w:val="ru-RU" w:eastAsia="ru-RU"/>
        </w:rPr>
        <w:t>Раздел 3. Царство Грибы (1 ч)</w:t>
      </w:r>
    </w:p>
    <w:p w:rsidR="00F97FAF" w:rsidRPr="00F97FAF" w:rsidRDefault="00F97FAF" w:rsidP="00F97FAF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lang w:val="ru-RU" w:eastAsia="ru-RU"/>
        </w:rPr>
      </w:pPr>
      <w:r w:rsidRPr="00F97FAF">
        <w:rPr>
          <w:lang w:val="ru-RU" w:eastAsia="ru-RU"/>
        </w:rPr>
        <w:t xml:space="preserve">Происхождение и эволюция грибов. </w:t>
      </w:r>
      <w:r w:rsidRPr="00F97FAF">
        <w:rPr>
          <w:i/>
          <w:lang w:val="ru-RU" w:eastAsia="ru-RU"/>
        </w:rPr>
        <w:t xml:space="preserve">Особенности строения клеток грибов. Основные черты организации многоклеточных грибов. Отделы: </w:t>
      </w:r>
      <w:proofErr w:type="spellStart"/>
      <w:r w:rsidRPr="00F97FAF">
        <w:rPr>
          <w:i/>
          <w:lang w:val="ru-RU" w:eastAsia="ru-RU"/>
        </w:rPr>
        <w:t>Хитридиомикота</w:t>
      </w:r>
      <w:proofErr w:type="spellEnd"/>
      <w:r w:rsidRPr="00F97FAF">
        <w:rPr>
          <w:i/>
          <w:lang w:val="ru-RU" w:eastAsia="ru-RU"/>
        </w:rPr>
        <w:t xml:space="preserve">, </w:t>
      </w:r>
      <w:proofErr w:type="spellStart"/>
      <w:r w:rsidRPr="00F97FAF">
        <w:rPr>
          <w:i/>
          <w:lang w:val="ru-RU" w:eastAsia="ru-RU"/>
        </w:rPr>
        <w:t>Зигомикота</w:t>
      </w:r>
      <w:proofErr w:type="spellEnd"/>
      <w:r w:rsidRPr="00F97FAF">
        <w:rPr>
          <w:i/>
          <w:lang w:val="ru-RU" w:eastAsia="ru-RU"/>
        </w:rPr>
        <w:t xml:space="preserve">, </w:t>
      </w:r>
      <w:proofErr w:type="spellStart"/>
      <w:r w:rsidRPr="00F97FAF">
        <w:rPr>
          <w:i/>
          <w:lang w:val="ru-RU" w:eastAsia="ru-RU"/>
        </w:rPr>
        <w:t>Аскомикота</w:t>
      </w:r>
      <w:proofErr w:type="spellEnd"/>
      <w:r w:rsidRPr="00F97FAF">
        <w:rPr>
          <w:i/>
          <w:lang w:val="ru-RU" w:eastAsia="ru-RU"/>
        </w:rPr>
        <w:t xml:space="preserve">, </w:t>
      </w:r>
      <w:proofErr w:type="spellStart"/>
      <w:r w:rsidRPr="00F97FAF">
        <w:rPr>
          <w:i/>
          <w:lang w:val="ru-RU" w:eastAsia="ru-RU"/>
        </w:rPr>
        <w:t>Базидиомикота</w:t>
      </w:r>
      <w:proofErr w:type="spellEnd"/>
      <w:r w:rsidRPr="00F97FAF">
        <w:rPr>
          <w:i/>
          <w:lang w:val="ru-RU" w:eastAsia="ru-RU"/>
        </w:rPr>
        <w:t xml:space="preserve">, </w:t>
      </w:r>
      <w:proofErr w:type="spellStart"/>
      <w:r w:rsidRPr="00F97FAF">
        <w:rPr>
          <w:i/>
          <w:lang w:val="ru-RU" w:eastAsia="ru-RU"/>
        </w:rPr>
        <w:t>Омикота</w:t>
      </w:r>
      <w:proofErr w:type="spellEnd"/>
      <w:r w:rsidRPr="00F97FAF">
        <w:rPr>
          <w:i/>
          <w:lang w:val="ru-RU" w:eastAsia="ru-RU"/>
        </w:rPr>
        <w:t>; группа Несовершенные грибы.</w:t>
      </w:r>
      <w:r w:rsidRPr="00F97FAF">
        <w:rPr>
          <w:lang w:val="ru-RU" w:eastAsia="ru-RU"/>
        </w:rPr>
        <w:t xml:space="preserve"> Особенности жизнедеятельности и распространение. Роль грибов в биоценозах и хозяйственной деятельности человека.</w:t>
      </w:r>
    </w:p>
    <w:p w:rsidR="00F97FAF" w:rsidRPr="00F97FAF" w:rsidRDefault="00F97FAF" w:rsidP="00F97FAF">
      <w:pPr>
        <w:suppressAutoHyphens w:val="0"/>
        <w:spacing w:line="294" w:lineRule="atLeast"/>
        <w:ind w:firstLine="567"/>
        <w:rPr>
          <w:lang w:val="ru-RU" w:eastAsia="ru-RU"/>
        </w:rPr>
      </w:pPr>
      <w:r w:rsidRPr="00F97FAF">
        <w:rPr>
          <w:b/>
          <w:bCs/>
          <w:lang w:val="ru-RU" w:eastAsia="ru-RU"/>
        </w:rPr>
        <w:t>Раздел 4. Царство Растения (8 ч)</w:t>
      </w:r>
    </w:p>
    <w:p w:rsidR="00F97FAF" w:rsidRPr="00F97FAF" w:rsidRDefault="00F97FAF" w:rsidP="00F97FAF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lang w:val="ru-RU" w:eastAsia="ru-RU"/>
        </w:rPr>
      </w:pPr>
      <w:r w:rsidRPr="00F97FAF">
        <w:rPr>
          <w:lang w:val="ru-RU" w:eastAsia="ru-RU"/>
        </w:rPr>
        <w:t>Растительный организм как целостная система. Клетки, ткани, органы и системы органов растений. Регуляция жизнедеятельности растений; фитогормоны. Особенности жизнедеятельности растений. Фотосинтез. Пигменты. Систематика растений; низшие и высшие растения.</w:t>
      </w:r>
    </w:p>
    <w:p w:rsidR="00F97FAF" w:rsidRPr="00F97FAF" w:rsidRDefault="00F97FAF" w:rsidP="00F97FAF">
      <w:pPr>
        <w:suppressAutoHyphens w:val="0"/>
        <w:spacing w:line="294" w:lineRule="atLeast"/>
        <w:ind w:firstLine="567"/>
        <w:rPr>
          <w:lang w:val="ru-RU" w:eastAsia="ru-RU"/>
        </w:rPr>
      </w:pPr>
      <w:r w:rsidRPr="00F97FAF">
        <w:rPr>
          <w:b/>
          <w:bCs/>
          <w:lang w:val="ru-RU" w:eastAsia="ru-RU"/>
        </w:rPr>
        <w:t>Раздел 5. Царство Животные (22ч)</w:t>
      </w:r>
    </w:p>
    <w:p w:rsidR="00F97FAF" w:rsidRPr="00F97FAF" w:rsidRDefault="00F97FAF" w:rsidP="00F97FAF">
      <w:pPr>
        <w:suppressAutoHyphens w:val="0"/>
        <w:spacing w:line="294" w:lineRule="atLeast"/>
        <w:jc w:val="both"/>
        <w:rPr>
          <w:lang w:val="ru-RU" w:eastAsia="ru-RU"/>
        </w:rPr>
      </w:pPr>
      <w:r w:rsidRPr="00F97FAF">
        <w:rPr>
          <w:lang w:val="ru-RU" w:eastAsia="ru-RU"/>
        </w:rPr>
        <w:t>Животный организм как целостная система. Клетки, ткани, органы и системы органов животных. Регуляция жизнедеятельности животных; нервная и эндокринная регуляции. Особенности жизнедеятельности животных, отличающие их от представителей других царств живой природы. Систематика животных; таксономические категории; одноклеточные и многоклеточные (беспозвоночные и хордовые) животные. Взаимоотношения животных в биоценозах; трофические уровни и цепи питания.</w:t>
      </w:r>
    </w:p>
    <w:p w:rsidR="00F97FAF" w:rsidRPr="00F97FAF" w:rsidRDefault="00F97FAF" w:rsidP="00F97FAF">
      <w:pPr>
        <w:suppressAutoHyphens w:val="0"/>
        <w:spacing w:line="294" w:lineRule="atLeast"/>
        <w:ind w:firstLine="567"/>
        <w:rPr>
          <w:lang w:val="ru-RU" w:eastAsia="ru-RU"/>
        </w:rPr>
      </w:pPr>
      <w:r w:rsidRPr="00F97FAF">
        <w:rPr>
          <w:b/>
          <w:bCs/>
          <w:lang w:val="ru-RU" w:eastAsia="ru-RU"/>
        </w:rPr>
        <w:t>Раздел 6. Вирусы (1 ч)</w:t>
      </w:r>
    </w:p>
    <w:p w:rsidR="00F97FAF" w:rsidRPr="00F97FAF" w:rsidRDefault="00F97FAF" w:rsidP="00F97FAF">
      <w:pPr>
        <w:suppressAutoHyphens w:val="0"/>
        <w:spacing w:line="294" w:lineRule="atLeast"/>
        <w:jc w:val="both"/>
        <w:rPr>
          <w:lang w:val="ru-RU" w:eastAsia="ru-RU"/>
        </w:rPr>
      </w:pPr>
      <w:r w:rsidRPr="00F97FAF">
        <w:rPr>
          <w:lang w:val="ru-RU" w:eastAsia="ru-RU"/>
        </w:rPr>
        <w:t>Общая характеристика вирусов. История их открытия. Строение вируса на примере вируса табачной мозаики. Взаимодействие вируса и клетки. Вирусы — возбудители опасных заболеваний человека. Профилактика заболевания гриппом. Происхождение вирусов.</w:t>
      </w:r>
    </w:p>
    <w:p w:rsidR="00F97FAF" w:rsidRPr="00F97FAF" w:rsidRDefault="00F97FAF" w:rsidP="00F97FAF">
      <w:pPr>
        <w:tabs>
          <w:tab w:val="left" w:pos="1215"/>
        </w:tabs>
        <w:suppressAutoHyphens w:val="0"/>
        <w:rPr>
          <w:lang w:val="ru-RU" w:eastAsia="ru-RU"/>
        </w:rPr>
      </w:pPr>
      <w:r w:rsidRPr="00F97FAF">
        <w:rPr>
          <w:lang w:val="ru-RU" w:eastAsia="ru-RU"/>
        </w:rPr>
        <w:t xml:space="preserve">                    </w:t>
      </w:r>
    </w:p>
    <w:p w:rsidR="00F97FAF" w:rsidRPr="00F97FAF" w:rsidRDefault="00F97FAF" w:rsidP="00F97FAF">
      <w:pPr>
        <w:tabs>
          <w:tab w:val="left" w:pos="1215"/>
        </w:tabs>
        <w:suppressAutoHyphens w:val="0"/>
        <w:rPr>
          <w:lang w:val="ru-RU" w:eastAsia="ru-RU"/>
        </w:rPr>
      </w:pPr>
    </w:p>
    <w:p w:rsidR="00F97FAF" w:rsidRPr="00F97FAF" w:rsidRDefault="00F97FAF" w:rsidP="00F97FAF">
      <w:pPr>
        <w:tabs>
          <w:tab w:val="left" w:pos="1215"/>
        </w:tabs>
        <w:suppressAutoHyphens w:val="0"/>
        <w:rPr>
          <w:lang w:val="ru-RU" w:eastAsia="ru-RU"/>
        </w:rPr>
      </w:pPr>
      <w:r w:rsidRPr="00F97FAF">
        <w:rPr>
          <w:lang w:val="ru-RU" w:eastAsia="ru-RU"/>
        </w:rPr>
        <w:t xml:space="preserve">                                     </w:t>
      </w:r>
      <w:r w:rsidRPr="00F97FAF">
        <w:rPr>
          <w:b/>
          <w:color w:val="000000"/>
          <w:lang w:val="ru-RU" w:eastAsia="ru-RU"/>
        </w:rPr>
        <w:t>КАЛЕНДАРНО-ТЕМАТИЧЕСКОЕ ПЛАНИРОВАНИЕ</w:t>
      </w:r>
    </w:p>
    <w:p w:rsidR="00F97FAF" w:rsidRPr="00F97FAF" w:rsidRDefault="00F97FAF" w:rsidP="00F97FAF">
      <w:pPr>
        <w:suppressAutoHyphens w:val="0"/>
        <w:rPr>
          <w:b/>
          <w:lang w:val="ru-RU" w:eastAsia="ru-RU"/>
        </w:rPr>
      </w:pPr>
    </w:p>
    <w:tbl>
      <w:tblPr>
        <w:tblW w:w="9736" w:type="dxa"/>
        <w:jc w:val="center"/>
        <w:tblInd w:w="-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8"/>
        <w:gridCol w:w="827"/>
        <w:gridCol w:w="2859"/>
        <w:gridCol w:w="850"/>
        <w:gridCol w:w="1418"/>
        <w:gridCol w:w="1394"/>
        <w:gridCol w:w="830"/>
        <w:gridCol w:w="800"/>
      </w:tblGrid>
      <w:tr w:rsidR="00F97FAF" w:rsidRPr="00F97FAF" w:rsidTr="00397A78">
        <w:trPr>
          <w:trHeight w:val="510"/>
          <w:jc w:val="center"/>
        </w:trPr>
        <w:tc>
          <w:tcPr>
            <w:tcW w:w="1585" w:type="dxa"/>
            <w:gridSpan w:val="2"/>
            <w:vMerge w:val="restart"/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F97FAF">
              <w:rPr>
                <w:b/>
                <w:sz w:val="22"/>
                <w:szCs w:val="22"/>
                <w:lang w:val="ru-RU" w:eastAsia="ru-RU"/>
              </w:rPr>
              <w:lastRenderedPageBreak/>
              <w:t>№</w:t>
            </w:r>
          </w:p>
        </w:tc>
        <w:tc>
          <w:tcPr>
            <w:tcW w:w="2859" w:type="dxa"/>
            <w:vMerge w:val="restart"/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F97FAF">
              <w:rPr>
                <w:b/>
                <w:sz w:val="22"/>
                <w:szCs w:val="22"/>
                <w:lang w:val="ru-RU" w:eastAsia="ru-RU"/>
              </w:rPr>
              <w:t>Наименование разделов и тем</w:t>
            </w:r>
          </w:p>
        </w:tc>
        <w:tc>
          <w:tcPr>
            <w:tcW w:w="850" w:type="dxa"/>
            <w:vMerge w:val="restart"/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F97FAF">
              <w:rPr>
                <w:b/>
                <w:sz w:val="22"/>
                <w:szCs w:val="22"/>
                <w:lang w:val="ru-RU" w:eastAsia="ru-RU"/>
              </w:rPr>
              <w:t>Всего часов</w:t>
            </w:r>
          </w:p>
        </w:tc>
        <w:tc>
          <w:tcPr>
            <w:tcW w:w="2812" w:type="dxa"/>
            <w:gridSpan w:val="2"/>
            <w:tcBorders>
              <w:bottom w:val="single" w:sz="4" w:space="0" w:color="auto"/>
            </w:tcBorders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F97FAF">
              <w:rPr>
                <w:b/>
                <w:sz w:val="22"/>
                <w:szCs w:val="22"/>
                <w:lang w:val="ru-RU" w:eastAsia="ru-RU"/>
              </w:rPr>
              <w:t>Из них</w:t>
            </w:r>
          </w:p>
        </w:tc>
        <w:tc>
          <w:tcPr>
            <w:tcW w:w="1630" w:type="dxa"/>
            <w:gridSpan w:val="2"/>
            <w:vMerge w:val="restart"/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F97FAF">
              <w:rPr>
                <w:b/>
                <w:sz w:val="22"/>
                <w:szCs w:val="22"/>
                <w:lang w:val="ru-RU" w:eastAsia="ru-RU"/>
              </w:rPr>
              <w:t>Дата проведения</w:t>
            </w:r>
          </w:p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F97FAF">
              <w:rPr>
                <w:b/>
                <w:sz w:val="22"/>
                <w:szCs w:val="22"/>
                <w:lang w:val="ru-RU" w:eastAsia="ru-RU"/>
              </w:rPr>
              <w:t>урока</w:t>
            </w:r>
          </w:p>
        </w:tc>
      </w:tr>
      <w:tr w:rsidR="00F97FAF" w:rsidRPr="00F97FAF" w:rsidTr="00397A78">
        <w:trPr>
          <w:trHeight w:val="450"/>
          <w:jc w:val="center"/>
        </w:trPr>
        <w:tc>
          <w:tcPr>
            <w:tcW w:w="1585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2859" w:type="dxa"/>
            <w:vMerge/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  <w:proofErr w:type="spellStart"/>
            <w:proofErr w:type="gramStart"/>
            <w:r w:rsidRPr="00F97FAF">
              <w:rPr>
                <w:b/>
                <w:sz w:val="22"/>
                <w:szCs w:val="22"/>
                <w:lang w:val="ru-RU" w:eastAsia="ru-RU"/>
              </w:rPr>
              <w:t>Лаборатор-ные</w:t>
            </w:r>
            <w:proofErr w:type="spellEnd"/>
            <w:proofErr w:type="gramEnd"/>
            <w:r w:rsidRPr="00F97FAF">
              <w:rPr>
                <w:b/>
                <w:sz w:val="22"/>
                <w:szCs w:val="22"/>
                <w:lang w:val="ru-RU" w:eastAsia="ru-RU"/>
              </w:rPr>
              <w:t xml:space="preserve"> и </w:t>
            </w:r>
            <w:proofErr w:type="spellStart"/>
            <w:r w:rsidRPr="00F97FAF">
              <w:rPr>
                <w:b/>
                <w:sz w:val="22"/>
                <w:szCs w:val="22"/>
                <w:lang w:val="ru-RU" w:eastAsia="ru-RU"/>
              </w:rPr>
              <w:t>практичес</w:t>
            </w:r>
            <w:proofErr w:type="spellEnd"/>
            <w:r w:rsidRPr="00F97FAF">
              <w:rPr>
                <w:b/>
                <w:sz w:val="22"/>
                <w:szCs w:val="22"/>
                <w:lang w:val="ru-RU" w:eastAsia="ru-RU"/>
              </w:rPr>
              <w:t>-кие работы, ч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</w:tcBorders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  <w:proofErr w:type="gramStart"/>
            <w:r w:rsidRPr="00F97FAF">
              <w:rPr>
                <w:b/>
                <w:sz w:val="22"/>
                <w:szCs w:val="22"/>
                <w:lang w:val="ru-RU" w:eastAsia="ru-RU"/>
              </w:rPr>
              <w:t>Контроль-</w:t>
            </w:r>
            <w:proofErr w:type="spellStart"/>
            <w:r w:rsidRPr="00F97FAF">
              <w:rPr>
                <w:b/>
                <w:sz w:val="22"/>
                <w:szCs w:val="22"/>
                <w:lang w:val="ru-RU" w:eastAsia="ru-RU"/>
              </w:rPr>
              <w:t>ная</w:t>
            </w:r>
            <w:proofErr w:type="spellEnd"/>
            <w:proofErr w:type="gramEnd"/>
            <w:r w:rsidRPr="00F97FAF">
              <w:rPr>
                <w:b/>
                <w:sz w:val="22"/>
                <w:szCs w:val="22"/>
                <w:lang w:val="ru-RU" w:eastAsia="ru-RU"/>
              </w:rPr>
              <w:t xml:space="preserve"> работа, ч</w:t>
            </w:r>
          </w:p>
        </w:tc>
        <w:tc>
          <w:tcPr>
            <w:tcW w:w="163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</w:p>
        </w:tc>
      </w:tr>
      <w:tr w:rsidR="00F97FAF" w:rsidRPr="00F97FAF" w:rsidTr="00397A78">
        <w:trPr>
          <w:trHeight w:val="465"/>
          <w:jc w:val="center"/>
        </w:trPr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sz w:val="22"/>
                <w:szCs w:val="22"/>
                <w:lang w:val="ru-RU" w:eastAsia="ru-RU"/>
              </w:rPr>
            </w:pPr>
            <w:proofErr w:type="gramStart"/>
            <w:r w:rsidRPr="00F97FAF">
              <w:rPr>
                <w:sz w:val="22"/>
                <w:szCs w:val="22"/>
                <w:lang w:val="ru-RU" w:eastAsia="ru-RU"/>
              </w:rPr>
              <w:t>уро-ка</w:t>
            </w:r>
            <w:proofErr w:type="gramEnd"/>
          </w:p>
        </w:tc>
        <w:tc>
          <w:tcPr>
            <w:tcW w:w="827" w:type="dxa"/>
            <w:tcBorders>
              <w:top w:val="single" w:sz="4" w:space="0" w:color="auto"/>
            </w:tcBorders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sz w:val="22"/>
                <w:szCs w:val="22"/>
                <w:lang w:val="ru-RU" w:eastAsia="ru-RU"/>
              </w:rPr>
            </w:pPr>
            <w:proofErr w:type="gramStart"/>
            <w:r w:rsidRPr="00F97FAF">
              <w:rPr>
                <w:sz w:val="22"/>
                <w:szCs w:val="22"/>
                <w:lang w:val="ru-RU" w:eastAsia="ru-RU"/>
              </w:rPr>
              <w:t>п</w:t>
            </w:r>
            <w:proofErr w:type="gramEnd"/>
            <w:r w:rsidRPr="00F97FAF">
              <w:rPr>
                <w:sz w:val="22"/>
                <w:szCs w:val="22"/>
                <w:lang w:val="ru-RU" w:eastAsia="ru-RU"/>
              </w:rPr>
              <w:t>/п</w:t>
            </w:r>
          </w:p>
        </w:tc>
        <w:tc>
          <w:tcPr>
            <w:tcW w:w="2859" w:type="dxa"/>
            <w:vMerge/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1394" w:type="dxa"/>
            <w:vMerge/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F97FAF">
              <w:rPr>
                <w:b/>
                <w:sz w:val="22"/>
                <w:szCs w:val="22"/>
                <w:lang w:val="ru-RU" w:eastAsia="ru-RU"/>
              </w:rPr>
              <w:t>план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97FAF" w:rsidRPr="00F97FAF" w:rsidRDefault="00F97FAF" w:rsidP="00F97FAF">
            <w:pPr>
              <w:suppressAutoHyphens w:val="0"/>
              <w:ind w:firstLine="14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F97FAF">
              <w:rPr>
                <w:b/>
                <w:sz w:val="22"/>
                <w:szCs w:val="22"/>
                <w:lang w:val="ru-RU" w:eastAsia="ru-RU"/>
              </w:rPr>
              <w:t>факт</w:t>
            </w: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rPr>
                <w:b/>
                <w:sz w:val="22"/>
                <w:szCs w:val="22"/>
                <w:lang w:val="ru-RU" w:eastAsia="ru-RU"/>
              </w:rPr>
            </w:pPr>
            <w:r w:rsidRPr="00F97FAF">
              <w:rPr>
                <w:b/>
                <w:sz w:val="22"/>
                <w:szCs w:val="22"/>
                <w:lang w:val="ru-RU" w:eastAsia="ru-RU"/>
              </w:rPr>
              <w:t xml:space="preserve">     1.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spacing w:after="200"/>
              <w:jc w:val="both"/>
              <w:rPr>
                <w:rFonts w:eastAsia="Calibri"/>
                <w:b/>
                <w:bCs/>
                <w:i/>
                <w:iCs/>
                <w:lang w:val="ru-RU" w:eastAsia="ru-RU"/>
              </w:rPr>
            </w:pPr>
            <w:r w:rsidRPr="00F97FAF">
              <w:rPr>
                <w:rFonts w:eastAsia="Calibri"/>
                <w:b/>
                <w:lang w:val="ru-RU" w:eastAsia="ru-RU"/>
              </w:rPr>
              <w:t>Раздел 1. Введение.</w:t>
            </w:r>
            <w:r w:rsidRPr="00F97FAF">
              <w:rPr>
                <w:rFonts w:eastAsia="Calibri"/>
                <w:b/>
                <w:bCs/>
                <w:i/>
                <w:iCs/>
                <w:lang w:val="ru-RU" w:eastAsia="ru-RU"/>
              </w:rPr>
              <w:t xml:space="preserve">     </w:t>
            </w:r>
          </w:p>
          <w:p w:rsidR="00F97FAF" w:rsidRPr="00F97FAF" w:rsidRDefault="00F97FAF" w:rsidP="00F97FAF">
            <w:pPr>
              <w:suppressAutoHyphens w:val="0"/>
              <w:rPr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F97FAF">
              <w:rPr>
                <w:b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trHeight w:val="847"/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1.1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rFonts w:ascii="Calibri" w:hAnsi="Calibri"/>
                <w:sz w:val="22"/>
                <w:szCs w:val="22"/>
                <w:lang w:val="ru-RU" w:eastAsia="en-US"/>
              </w:rPr>
            </w:pPr>
            <w:r w:rsidRPr="00F97FAF">
              <w:rPr>
                <w:lang w:val="ru-RU" w:eastAsia="en-US"/>
              </w:rPr>
              <w:t>Многообразие живых организмов и их классификация.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trHeight w:val="755"/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F97FAF">
              <w:rPr>
                <w:b/>
                <w:lang w:val="ru-RU" w:eastAsia="ru-RU"/>
              </w:rPr>
              <w:t>2.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spacing w:before="100" w:beforeAutospacing="1" w:after="100" w:afterAutospacing="1" w:line="276" w:lineRule="auto"/>
              <w:outlineLvl w:val="2"/>
              <w:rPr>
                <w:rFonts w:eastAsia="Calibri"/>
                <w:b/>
                <w:lang w:val="ru-RU" w:eastAsia="ru-RU"/>
              </w:rPr>
            </w:pPr>
            <w:r w:rsidRPr="00F97FAF">
              <w:rPr>
                <w:b/>
                <w:lang w:val="ru-RU" w:eastAsia="ru-RU"/>
              </w:rPr>
              <w:t xml:space="preserve"> Раздел 2.  Ц</w:t>
            </w:r>
            <w:r w:rsidRPr="00F97FAF">
              <w:rPr>
                <w:rFonts w:eastAsia="Calibri"/>
                <w:b/>
                <w:lang w:val="ru-RU" w:eastAsia="ru-RU"/>
              </w:rPr>
              <w:t>арство бактерии.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F97FAF">
              <w:rPr>
                <w:b/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2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2.1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  <w:r w:rsidRPr="00F97FAF">
              <w:rPr>
                <w:color w:val="000000"/>
                <w:lang w:val="ru-RU" w:eastAsia="ru-RU"/>
              </w:rPr>
              <w:t xml:space="preserve">Многообразие, особенности строения и происхождение </w:t>
            </w:r>
            <w:proofErr w:type="spellStart"/>
            <w:r w:rsidRPr="00F97FAF">
              <w:rPr>
                <w:color w:val="000000"/>
                <w:lang w:val="ru-RU" w:eastAsia="ru-RU"/>
              </w:rPr>
              <w:t>прокариотических</w:t>
            </w:r>
            <w:proofErr w:type="spellEnd"/>
            <w:r w:rsidRPr="00F97FAF">
              <w:rPr>
                <w:color w:val="000000"/>
                <w:lang w:val="ru-RU" w:eastAsia="ru-RU"/>
              </w:rPr>
              <w:t xml:space="preserve"> организмов.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trHeight w:val="667"/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rFonts w:eastAsia="Calibri"/>
                <w:b/>
                <w:lang w:val="ru-RU" w:eastAsia="ru-RU"/>
              </w:rPr>
              <w:t>3.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spacing w:before="100" w:beforeAutospacing="1" w:after="100" w:afterAutospacing="1" w:line="276" w:lineRule="auto"/>
              <w:outlineLvl w:val="2"/>
              <w:rPr>
                <w:rFonts w:eastAsia="Calibri"/>
                <w:i/>
                <w:iCs/>
                <w:lang w:val="ru-RU" w:eastAsia="ru-RU"/>
              </w:rPr>
            </w:pPr>
            <w:r w:rsidRPr="00F97FAF">
              <w:rPr>
                <w:rFonts w:eastAsia="Calibri"/>
                <w:b/>
                <w:lang w:val="ru-RU" w:eastAsia="ru-RU"/>
              </w:rPr>
              <w:t>Раздел 3.    Царство грибы.</w:t>
            </w:r>
            <w:r w:rsidRPr="00F97FAF">
              <w:rPr>
                <w:rFonts w:eastAsia="Calibri"/>
                <w:i/>
                <w:iCs/>
                <w:lang w:val="ru-RU" w:eastAsia="ru-RU"/>
              </w:rPr>
              <w:t xml:space="preserve"> 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3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3.1</w:t>
            </w:r>
          </w:p>
        </w:tc>
        <w:tc>
          <w:tcPr>
            <w:tcW w:w="2859" w:type="dxa"/>
          </w:tcPr>
          <w:tbl>
            <w:tblPr>
              <w:tblW w:w="485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53"/>
            </w:tblGrid>
            <w:tr w:rsidR="00F97FAF" w:rsidRPr="00F97FAF" w:rsidTr="00397A78">
              <w:trPr>
                <w:trHeight w:val="455"/>
              </w:trPr>
              <w:tc>
                <w:tcPr>
                  <w:tcW w:w="4853" w:type="dxa"/>
                </w:tcPr>
                <w:p w:rsidR="00F97FAF" w:rsidRPr="00F97FAF" w:rsidRDefault="00F97FAF" w:rsidP="00F97FAF">
                  <w:pPr>
                    <w:suppressAutoHyphens w:val="0"/>
                    <w:autoSpaceDE w:val="0"/>
                    <w:autoSpaceDN w:val="0"/>
                    <w:adjustRightInd w:val="0"/>
                    <w:ind w:right="176"/>
                    <w:rPr>
                      <w:rFonts w:eastAsia="Calibri"/>
                      <w:color w:val="000000"/>
                      <w:lang w:val="ru-RU" w:eastAsia="ru-RU"/>
                    </w:rPr>
                  </w:pPr>
                  <w:r w:rsidRPr="00F97FAF">
                    <w:rPr>
                      <w:rFonts w:eastAsia="Calibri"/>
                      <w:color w:val="000000"/>
                      <w:lang w:val="ru-RU" w:eastAsia="ru-RU"/>
                    </w:rPr>
                    <w:t>Общая характеристика</w:t>
                  </w:r>
                </w:p>
                <w:p w:rsidR="00F97FAF" w:rsidRPr="00F97FAF" w:rsidRDefault="00F97FAF" w:rsidP="00F97FAF">
                  <w:pPr>
                    <w:suppressAutoHyphens w:val="0"/>
                    <w:autoSpaceDE w:val="0"/>
                    <w:autoSpaceDN w:val="0"/>
                    <w:adjustRightInd w:val="0"/>
                    <w:ind w:right="176"/>
                    <w:rPr>
                      <w:rFonts w:eastAsia="Calibri"/>
                      <w:color w:val="000000"/>
                      <w:lang w:val="ru-RU" w:eastAsia="ru-RU"/>
                    </w:rPr>
                  </w:pPr>
                  <w:r w:rsidRPr="00F97FAF">
                    <w:rPr>
                      <w:rFonts w:eastAsia="Calibri"/>
                      <w:color w:val="000000"/>
                      <w:lang w:val="ru-RU" w:eastAsia="ru-RU"/>
                    </w:rPr>
                    <w:t xml:space="preserve">грибов. </w:t>
                  </w:r>
                </w:p>
              </w:tc>
            </w:tr>
          </w:tbl>
          <w:p w:rsidR="00F97FAF" w:rsidRPr="00F97FAF" w:rsidRDefault="00F97FAF" w:rsidP="00F97FAF">
            <w:pPr>
              <w:suppressAutoHyphens w:val="0"/>
              <w:overflowPunct w:val="0"/>
              <w:autoSpaceDE w:val="0"/>
              <w:autoSpaceDN w:val="0"/>
              <w:adjustRightInd w:val="0"/>
              <w:ind w:left="35"/>
              <w:contextualSpacing/>
              <w:jc w:val="both"/>
              <w:textAlignment w:val="baseline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ЛР №1 «Строение плесневого гриба </w:t>
            </w:r>
            <w:proofErr w:type="spellStart"/>
            <w:r w:rsidRPr="00F97FAF">
              <w:rPr>
                <w:lang w:val="ru-RU" w:eastAsia="ru-RU"/>
              </w:rPr>
              <w:t>мукора</w:t>
            </w:r>
            <w:proofErr w:type="spellEnd"/>
            <w:r w:rsidRPr="00F97FAF">
              <w:rPr>
                <w:lang w:val="ru-RU" w:eastAsia="ru-RU"/>
              </w:rPr>
              <w:t xml:space="preserve">». </w:t>
            </w:r>
            <w:proofErr w:type="gramStart"/>
            <w:r w:rsidRPr="00F97FAF">
              <w:rPr>
                <w:lang w:val="ru-RU" w:eastAsia="ru-RU"/>
              </w:rPr>
              <w:t>ПР</w:t>
            </w:r>
            <w:proofErr w:type="gramEnd"/>
            <w:r w:rsidRPr="00F97FAF">
              <w:rPr>
                <w:lang w:val="ru-RU" w:eastAsia="ru-RU"/>
              </w:rPr>
              <w:t xml:space="preserve"> №1 «Распознавание съедобных и ядовитых грибов».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2</w:t>
            </w: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F97FAF">
              <w:rPr>
                <w:b/>
                <w:sz w:val="22"/>
                <w:szCs w:val="22"/>
                <w:lang w:val="ru-RU" w:eastAsia="ru-RU"/>
              </w:rPr>
              <w:t>4.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b/>
                <w:sz w:val="22"/>
                <w:szCs w:val="22"/>
                <w:lang w:val="ru-RU" w:eastAsia="ru-RU"/>
              </w:rPr>
            </w:pPr>
            <w:r w:rsidRPr="00F97FAF">
              <w:rPr>
                <w:rFonts w:eastAsia="Calibri"/>
                <w:b/>
                <w:lang w:val="ru-RU" w:eastAsia="ru-RU"/>
              </w:rPr>
              <w:t xml:space="preserve">Раздел 4.    </w:t>
            </w:r>
            <w:r w:rsidRPr="00F97FAF">
              <w:rPr>
                <w:b/>
                <w:bCs/>
                <w:lang w:val="ru-RU" w:eastAsia="ru-RU"/>
              </w:rPr>
              <w:t>Царство Растения.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F97FAF">
              <w:rPr>
                <w:b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4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4.1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val="ru-RU" w:eastAsia="ru-RU"/>
              </w:rPr>
            </w:pPr>
            <w:r w:rsidRPr="00F97FAF">
              <w:rPr>
                <w:color w:val="000000"/>
                <w:lang w:val="ru-RU" w:eastAsia="ru-RU"/>
              </w:rPr>
              <w:t xml:space="preserve">Общая характеристика растений. </w:t>
            </w:r>
          </w:p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4.2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b/>
                <w:sz w:val="22"/>
                <w:szCs w:val="22"/>
                <w:lang w:val="ru-RU" w:eastAsia="ru-RU"/>
              </w:rPr>
            </w:pPr>
            <w:r w:rsidRPr="00F97FAF">
              <w:rPr>
                <w:bCs/>
                <w:iCs/>
                <w:lang w:val="ru-RU" w:eastAsia="ru-RU"/>
              </w:rPr>
              <w:t xml:space="preserve">Общая характеристика растений.  </w:t>
            </w:r>
            <w:r w:rsidRPr="00F97FAF">
              <w:rPr>
                <w:iCs/>
                <w:lang w:val="ru-RU" w:eastAsia="ru-RU"/>
              </w:rPr>
              <w:t xml:space="preserve">Низшие растения.      </w:t>
            </w:r>
            <w:r w:rsidRPr="00F97FAF">
              <w:rPr>
                <w:lang w:val="ru-RU" w:eastAsia="ru-RU"/>
              </w:rPr>
              <w:t>ЛР №</w:t>
            </w:r>
            <w:r w:rsidRPr="00F97FAF">
              <w:rPr>
                <w:u w:val="single"/>
                <w:lang w:val="ru-RU" w:eastAsia="ru-RU"/>
              </w:rPr>
              <w:t xml:space="preserve"> </w:t>
            </w:r>
            <w:r w:rsidRPr="00F97FAF">
              <w:rPr>
                <w:lang w:val="ru-RU" w:eastAsia="ru-RU"/>
              </w:rPr>
              <w:t xml:space="preserve">2 </w:t>
            </w:r>
            <w:r w:rsidRPr="00F97FAF">
              <w:rPr>
                <w:b/>
                <w:i/>
                <w:lang w:val="ru-RU" w:eastAsia="ru-RU"/>
              </w:rPr>
              <w:t>«</w:t>
            </w:r>
            <w:r w:rsidRPr="00F97FAF">
              <w:rPr>
                <w:lang w:val="ru-RU" w:eastAsia="ru-RU"/>
              </w:rPr>
              <w:t>Изучение внешнего строения Хламидомонад».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6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4.3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>Высшие споровые растения</w:t>
            </w:r>
            <w:r w:rsidRPr="00F97FAF">
              <w:rPr>
                <w:sz w:val="28"/>
                <w:szCs w:val="28"/>
                <w:lang w:val="ru-RU" w:eastAsia="ru-RU"/>
              </w:rPr>
              <w:t xml:space="preserve">. </w:t>
            </w:r>
            <w:r w:rsidRPr="00F97FAF">
              <w:rPr>
                <w:lang w:val="ru-RU" w:eastAsia="ru-RU"/>
              </w:rPr>
              <w:t xml:space="preserve">Отдел </w:t>
            </w:r>
            <w:proofErr w:type="gramStart"/>
            <w:r w:rsidRPr="00F97FAF">
              <w:rPr>
                <w:lang w:val="ru-RU" w:eastAsia="ru-RU"/>
              </w:rPr>
              <w:t>Моховидные</w:t>
            </w:r>
            <w:proofErr w:type="gramEnd"/>
            <w:r w:rsidRPr="00F97FAF">
              <w:rPr>
                <w:lang w:val="ru-RU" w:eastAsia="ru-RU"/>
              </w:rPr>
              <w:t xml:space="preserve">. </w:t>
            </w:r>
            <w:r w:rsidRPr="00F97FAF">
              <w:rPr>
                <w:iCs/>
                <w:lang w:val="ru-RU" w:eastAsia="ru-RU"/>
              </w:rPr>
              <w:t>ЛР</w:t>
            </w:r>
            <w:r w:rsidRPr="00F97FAF">
              <w:rPr>
                <w:lang w:val="ru-RU" w:eastAsia="ru-RU"/>
              </w:rPr>
              <w:t>№3</w:t>
            </w:r>
            <w:r w:rsidRPr="00F97FAF">
              <w:rPr>
                <w:u w:val="single"/>
                <w:lang w:val="ru-RU" w:eastAsia="ru-RU"/>
              </w:rPr>
              <w:t xml:space="preserve"> </w:t>
            </w:r>
            <w:r w:rsidRPr="00F97FAF">
              <w:rPr>
                <w:lang w:val="ru-RU" w:eastAsia="ru-RU"/>
              </w:rPr>
              <w:t>«Изучение внешнего строения мха».</w:t>
            </w:r>
          </w:p>
          <w:p w:rsidR="00F97FAF" w:rsidRPr="00F97FAF" w:rsidRDefault="00F97FAF" w:rsidP="00F97FAF">
            <w:pPr>
              <w:suppressAutoHyphens w:val="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7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4.4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iCs/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Отдел </w:t>
            </w:r>
            <w:proofErr w:type="gramStart"/>
            <w:r w:rsidRPr="00F97FAF">
              <w:rPr>
                <w:lang w:val="ru-RU" w:eastAsia="ru-RU"/>
              </w:rPr>
              <w:t>Плауновидные</w:t>
            </w:r>
            <w:proofErr w:type="gramEnd"/>
            <w:r w:rsidRPr="00F97FAF">
              <w:rPr>
                <w:lang w:val="ru-RU" w:eastAsia="ru-RU"/>
              </w:rPr>
              <w:t xml:space="preserve">, Хвощевидные и </w:t>
            </w:r>
            <w:r w:rsidRPr="00F97FAF">
              <w:rPr>
                <w:lang w:val="ru-RU" w:eastAsia="ru-RU"/>
              </w:rPr>
              <w:lastRenderedPageBreak/>
              <w:t>Папоротниковидные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lastRenderedPageBreak/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lastRenderedPageBreak/>
              <w:t>8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4.5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 xml:space="preserve">Высшие семенные растения. Отдел Голосеменные растения.                                        </w:t>
            </w:r>
            <w:r w:rsidRPr="00F97FAF">
              <w:rPr>
                <w:bCs/>
                <w:color w:val="000000"/>
                <w:lang w:val="ru-RU" w:eastAsia="ru-RU"/>
              </w:rPr>
              <w:t>ЛР №4 «Изучение строения пыльцы сосны».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9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4.6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iCs/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>Отдел Покрытосеменные</w:t>
            </w:r>
            <w:r w:rsidRPr="00F97FAF">
              <w:rPr>
                <w:lang w:val="ru-RU" w:eastAsia="ru-RU"/>
              </w:rPr>
              <w:t xml:space="preserve"> (</w:t>
            </w:r>
            <w:r w:rsidRPr="00F97FAF">
              <w:rPr>
                <w:iCs/>
                <w:lang w:val="ru-RU" w:eastAsia="ru-RU"/>
              </w:rPr>
              <w:t xml:space="preserve">Цветковые) растения. </w:t>
            </w:r>
            <w:r w:rsidRPr="00F97FAF">
              <w:rPr>
                <w:lang w:val="ru-RU" w:eastAsia="ru-RU"/>
              </w:rPr>
              <w:t>ЛР №5 «Изучение строения покрытосеменных растений».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10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4.7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iCs/>
                <w:lang w:val="ru-RU" w:eastAsia="ru-RU"/>
              </w:rPr>
            </w:pPr>
            <w:r w:rsidRPr="00F97FAF">
              <w:rPr>
                <w:color w:val="000000"/>
                <w:lang w:val="ru-RU" w:eastAsia="ru-RU"/>
              </w:rPr>
              <w:t xml:space="preserve">Размножение </w:t>
            </w:r>
            <w:proofErr w:type="gramStart"/>
            <w:r w:rsidRPr="00F97FAF">
              <w:rPr>
                <w:color w:val="000000"/>
                <w:lang w:val="ru-RU" w:eastAsia="ru-RU"/>
              </w:rPr>
              <w:t>покрытосеменных</w:t>
            </w:r>
            <w:proofErr w:type="gramEnd"/>
            <w:r w:rsidRPr="00F97FAF">
              <w:rPr>
                <w:color w:val="000000"/>
                <w:lang w:val="ru-RU" w:eastAsia="ru-RU"/>
              </w:rPr>
              <w:t xml:space="preserve">. Систематика </w:t>
            </w:r>
            <w:proofErr w:type="gramStart"/>
            <w:r w:rsidRPr="00F97FAF">
              <w:rPr>
                <w:color w:val="000000"/>
                <w:lang w:val="ru-RU" w:eastAsia="ru-RU"/>
              </w:rPr>
              <w:t>покрытосеменных</w:t>
            </w:r>
            <w:proofErr w:type="gramEnd"/>
            <w:r w:rsidRPr="00F97FAF">
              <w:rPr>
                <w:color w:val="000000"/>
                <w:lang w:val="ru-RU" w:eastAsia="ru-RU"/>
              </w:rPr>
              <w:t>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11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4.8</w:t>
            </w:r>
          </w:p>
        </w:tc>
        <w:tc>
          <w:tcPr>
            <w:tcW w:w="2859" w:type="dxa"/>
          </w:tcPr>
          <w:p w:rsidR="00F97FAF" w:rsidRPr="00F97FAF" w:rsidRDefault="000B6928" w:rsidP="00F97FAF">
            <w:pPr>
              <w:suppressAutoHyphens w:val="0"/>
              <w:rPr>
                <w:color w:val="000000"/>
                <w:lang w:val="ru-RU" w:eastAsia="ru-RU"/>
              </w:rPr>
            </w:pPr>
            <w:r>
              <w:rPr>
                <w:b/>
                <w:bCs/>
                <w:iCs/>
                <w:lang w:val="ru-RU" w:eastAsia="ru-RU"/>
              </w:rPr>
              <w:t xml:space="preserve">Обобщение по теме: </w:t>
            </w:r>
            <w:r>
              <w:rPr>
                <w:bCs/>
                <w:iCs/>
                <w:lang w:val="ru-RU" w:eastAsia="ru-RU"/>
              </w:rPr>
              <w:t>Царство Грибы. Царство Растения</w:t>
            </w:r>
            <w:r w:rsidR="00F97FAF" w:rsidRPr="00F97FAF">
              <w:rPr>
                <w:bCs/>
                <w:iCs/>
                <w:lang w:val="ru-RU" w:eastAsia="ru-RU"/>
              </w:rPr>
              <w:t>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F97FAF">
              <w:rPr>
                <w:b/>
                <w:sz w:val="22"/>
                <w:szCs w:val="22"/>
                <w:lang w:val="ru-RU" w:eastAsia="ru-RU"/>
              </w:rPr>
              <w:t>5.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spacing w:before="100" w:beforeAutospacing="1" w:after="100" w:afterAutospacing="1" w:line="276" w:lineRule="auto"/>
              <w:outlineLvl w:val="2"/>
              <w:rPr>
                <w:rFonts w:eastAsia="Calibri"/>
                <w:i/>
                <w:iCs/>
                <w:lang w:val="ru-RU" w:eastAsia="ru-RU"/>
              </w:rPr>
            </w:pPr>
            <w:r w:rsidRPr="00F97FAF">
              <w:rPr>
                <w:rFonts w:eastAsia="Calibri"/>
                <w:b/>
                <w:lang w:val="ru-RU" w:eastAsia="ru-RU"/>
              </w:rPr>
              <w:t>Раздел 5.    Царство животные.</w:t>
            </w:r>
            <w:r w:rsidRPr="00F97FAF">
              <w:rPr>
                <w:rFonts w:eastAsia="Calibri"/>
                <w:i/>
                <w:iCs/>
                <w:lang w:val="ru-RU" w:eastAsia="ru-RU"/>
              </w:rPr>
              <w:t xml:space="preserve"> 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F97FAF">
              <w:rPr>
                <w:b/>
                <w:sz w:val="22"/>
                <w:szCs w:val="22"/>
                <w:lang w:val="ru-RU" w:eastAsia="ru-RU"/>
              </w:rPr>
              <w:t>22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12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5.1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Царство Животные. Основные признаки животных.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13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5.2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  <w:proofErr w:type="spellStart"/>
            <w:r w:rsidRPr="00F97FAF">
              <w:rPr>
                <w:iCs/>
                <w:lang w:val="ru-RU" w:eastAsia="ru-RU"/>
              </w:rPr>
              <w:t>Подцарство</w:t>
            </w:r>
            <w:proofErr w:type="spellEnd"/>
            <w:r w:rsidRPr="00F97FAF">
              <w:rPr>
                <w:iCs/>
                <w:lang w:val="ru-RU" w:eastAsia="ru-RU"/>
              </w:rPr>
              <w:t xml:space="preserve"> Одноклеточные.</w:t>
            </w:r>
            <w:r w:rsidRPr="00F97FAF">
              <w:rPr>
                <w:bCs/>
                <w:lang w:val="ru-RU" w:eastAsia="ru-RU"/>
              </w:rPr>
              <w:t xml:space="preserve">                                         ЛР № 6 «Строение амебы, эвглены зеленой и инфузории туфельки».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14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5.3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  <w:proofErr w:type="spellStart"/>
            <w:r w:rsidRPr="00F97FAF">
              <w:rPr>
                <w:iCs/>
                <w:lang w:val="ru-RU" w:eastAsia="ru-RU"/>
              </w:rPr>
              <w:t>Подцарство</w:t>
            </w:r>
            <w:proofErr w:type="spellEnd"/>
            <w:r w:rsidRPr="00F97FAF">
              <w:rPr>
                <w:iCs/>
                <w:lang w:val="ru-RU" w:eastAsia="ru-RU"/>
              </w:rPr>
              <w:t xml:space="preserve"> Многоклеточные.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15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5.4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 xml:space="preserve">Тип </w:t>
            </w:r>
            <w:proofErr w:type="gramStart"/>
            <w:r w:rsidRPr="00F97FAF">
              <w:rPr>
                <w:iCs/>
                <w:lang w:val="ru-RU" w:eastAsia="ru-RU"/>
              </w:rPr>
              <w:t>Кишечнополостные</w:t>
            </w:r>
            <w:proofErr w:type="gramEnd"/>
            <w:r w:rsidRPr="00F97FAF">
              <w:rPr>
                <w:iCs/>
                <w:lang w:val="ru-RU" w:eastAsia="ru-RU"/>
              </w:rPr>
              <w:t>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16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5.5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>Тип Плоские черви.</w:t>
            </w:r>
            <w:r w:rsidRPr="00F97FAF">
              <w:rPr>
                <w:sz w:val="28"/>
                <w:szCs w:val="28"/>
                <w:lang w:val="ru-RU" w:eastAsia="ru-RU"/>
              </w:rPr>
              <w:t xml:space="preserve"> </w:t>
            </w:r>
            <w:r w:rsidRPr="00F97FAF">
              <w:rPr>
                <w:lang w:val="ru-RU" w:eastAsia="ru-RU"/>
              </w:rPr>
              <w:t>Меры профилактики заражения паразитическими червями.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17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5.6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>Тип Круглые черви.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18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5.7</w:t>
            </w:r>
          </w:p>
        </w:tc>
        <w:tc>
          <w:tcPr>
            <w:tcW w:w="2859" w:type="dxa"/>
          </w:tcPr>
          <w:p w:rsidR="00F97FAF" w:rsidRPr="00F97FAF" w:rsidRDefault="000B6928" w:rsidP="00F97FAF">
            <w:pPr>
              <w:suppressAutoHyphens w:val="0"/>
              <w:rPr>
                <w:lang w:val="ru-RU" w:eastAsia="ru-RU"/>
              </w:rPr>
            </w:pPr>
            <w:r>
              <w:rPr>
                <w:b/>
                <w:bCs/>
                <w:iCs/>
                <w:lang w:val="ru-RU" w:eastAsia="ru-RU"/>
              </w:rPr>
              <w:t xml:space="preserve">Обобщающий урок по теме: </w:t>
            </w:r>
            <w:r>
              <w:rPr>
                <w:bCs/>
                <w:iCs/>
                <w:lang w:val="ru-RU" w:eastAsia="ru-RU"/>
              </w:rPr>
              <w:t>Многообразие живых организмов</w:t>
            </w:r>
            <w:r w:rsidR="00F97FAF" w:rsidRPr="00F97FAF">
              <w:rPr>
                <w:bCs/>
                <w:iCs/>
                <w:lang w:val="ru-RU" w:eastAsia="ru-RU"/>
              </w:rPr>
              <w:t>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  </w:t>
            </w: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19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5.8     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 xml:space="preserve">Тип Кольчатые черви.                                                      </w:t>
            </w:r>
            <w:r w:rsidRPr="00F97FAF">
              <w:rPr>
                <w:lang w:val="ru-RU" w:eastAsia="ru-RU"/>
              </w:rPr>
              <w:t>ЛР № 7 «Внешнее строение дождевого червя».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20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5.9</w:t>
            </w:r>
          </w:p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 xml:space="preserve">Тип Моллюски.                                                                  </w:t>
            </w:r>
            <w:r w:rsidRPr="00F97FAF">
              <w:rPr>
                <w:u w:val="single"/>
                <w:lang w:val="ru-RU" w:eastAsia="ru-RU"/>
              </w:rPr>
              <w:t xml:space="preserve"> </w:t>
            </w:r>
            <w:r w:rsidRPr="00F97FAF">
              <w:rPr>
                <w:lang w:val="ru-RU" w:eastAsia="ru-RU"/>
              </w:rPr>
              <w:t>ЛР № 8 «Внешнее строение моллюсков».</w:t>
            </w:r>
          </w:p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21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5.10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 xml:space="preserve">Тип Членистоногие                                                            </w:t>
            </w:r>
            <w:r w:rsidRPr="00F97FAF">
              <w:rPr>
                <w:iCs/>
                <w:lang w:val="ru-RU" w:eastAsia="ru-RU"/>
              </w:rPr>
              <w:lastRenderedPageBreak/>
              <w:t>Класс Ракообразные.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lastRenderedPageBreak/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lastRenderedPageBreak/>
              <w:t>22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5.11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 xml:space="preserve">Класс </w:t>
            </w:r>
            <w:proofErr w:type="gramStart"/>
            <w:r w:rsidRPr="00F97FAF">
              <w:rPr>
                <w:iCs/>
                <w:lang w:val="ru-RU" w:eastAsia="ru-RU"/>
              </w:rPr>
              <w:t>Паукообразные</w:t>
            </w:r>
            <w:proofErr w:type="gramEnd"/>
            <w:r w:rsidRPr="00F97FAF">
              <w:rPr>
                <w:iCs/>
                <w:lang w:val="ru-RU" w:eastAsia="ru-RU"/>
              </w:rPr>
              <w:t>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23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5.12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 xml:space="preserve">Класс Насекомые, их многообразие.                                                     </w:t>
            </w:r>
            <w:r w:rsidRPr="00F97FAF">
              <w:rPr>
                <w:lang w:val="ru-RU" w:eastAsia="ru-RU"/>
              </w:rPr>
              <w:t>ЛР № 9 «Изучение внешнего строения членистоногих».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24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5.13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iCs/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 xml:space="preserve">Тип Хордовые. Подтип </w:t>
            </w:r>
            <w:proofErr w:type="gramStart"/>
            <w:r w:rsidRPr="00F97FAF">
              <w:rPr>
                <w:iCs/>
                <w:lang w:val="ru-RU" w:eastAsia="ru-RU"/>
              </w:rPr>
              <w:t>Бесчерепные</w:t>
            </w:r>
            <w:proofErr w:type="gramEnd"/>
            <w:r w:rsidRPr="00F97FAF">
              <w:rPr>
                <w:iCs/>
                <w:lang w:val="ru-RU" w:eastAsia="ru-RU"/>
              </w:rPr>
              <w:t>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25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5.14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iCs/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>Подтип Позвоночные (Черепные).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26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5.15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iCs/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 xml:space="preserve">Надкласс Рыбы.                                                                     </w:t>
            </w:r>
            <w:r w:rsidRPr="00F97FAF">
              <w:rPr>
                <w:lang w:val="ru-RU" w:eastAsia="ru-RU"/>
              </w:rPr>
              <w:t>ЛР № 10 «Особенности внешнего строения рыбы».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27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5.16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iCs/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 xml:space="preserve">Класс Земноводные.                                                   </w:t>
            </w:r>
            <w:r w:rsidRPr="00F97FAF">
              <w:rPr>
                <w:lang w:val="ru-RU" w:eastAsia="ru-RU"/>
              </w:rPr>
              <w:t>ЛР № 11 «Особенности внешнего строения лягушки».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28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5.17</w:t>
            </w:r>
          </w:p>
        </w:tc>
        <w:tc>
          <w:tcPr>
            <w:tcW w:w="2859" w:type="dxa"/>
          </w:tcPr>
          <w:p w:rsidR="00F97FAF" w:rsidRDefault="00F97FAF" w:rsidP="00F97FAF">
            <w:pPr>
              <w:suppressAutoHyphens w:val="0"/>
              <w:rPr>
                <w:iCs/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>Класс Пресмыкающиеся.</w:t>
            </w:r>
          </w:p>
          <w:p w:rsidR="000B6928" w:rsidRPr="00F97FAF" w:rsidRDefault="000B6928" w:rsidP="00F97FAF">
            <w:pPr>
              <w:suppressAutoHyphens w:val="0"/>
              <w:rPr>
                <w:iCs/>
                <w:lang w:val="ru-RU" w:eastAsia="ru-RU"/>
              </w:rPr>
            </w:pPr>
            <w:r>
              <w:rPr>
                <w:iCs/>
                <w:lang w:val="ru-RU" w:eastAsia="ru-RU"/>
              </w:rPr>
              <w:t>ЛР №12 «Сравнительный анализ строения скелетов  черепахи, ящерицы и змеи «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0B6928" w:rsidP="00F97FAF">
            <w:pPr>
              <w:suppressAutoHyphens w:val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29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5.18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iCs/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 xml:space="preserve">Класс Птицы.                                                                    </w:t>
            </w:r>
            <w:r w:rsidR="000B6928">
              <w:rPr>
                <w:lang w:val="ru-RU" w:eastAsia="ru-RU"/>
              </w:rPr>
              <w:t>ЛР № 13</w:t>
            </w:r>
            <w:r w:rsidRPr="00F97FAF">
              <w:rPr>
                <w:lang w:val="ru-RU" w:eastAsia="ru-RU"/>
              </w:rPr>
              <w:t xml:space="preserve"> «Осо</w:t>
            </w:r>
            <w:r w:rsidR="000B6928">
              <w:rPr>
                <w:lang w:val="ru-RU" w:eastAsia="ru-RU"/>
              </w:rPr>
              <w:t>бенности внешнего строения птиц</w:t>
            </w:r>
            <w:proofErr w:type="gramStart"/>
            <w:r w:rsidR="000B6928">
              <w:rPr>
                <w:lang w:val="ru-RU" w:eastAsia="ru-RU"/>
              </w:rPr>
              <w:t xml:space="preserve"> ,</w:t>
            </w:r>
            <w:proofErr w:type="gramEnd"/>
            <w:r w:rsidR="000B6928">
              <w:rPr>
                <w:lang w:val="ru-RU" w:eastAsia="ru-RU"/>
              </w:rPr>
              <w:t xml:space="preserve"> связанные с их образом жизни.</w:t>
            </w:r>
            <w:r w:rsidRPr="00F97FAF">
              <w:rPr>
                <w:lang w:val="ru-RU" w:eastAsia="ru-RU"/>
              </w:rPr>
              <w:t>».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30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5.19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iCs/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>Экологические группы  птиц.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31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5.20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iCs/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>Класс Млекопитающие.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32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5.21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iCs/>
                <w:lang w:val="ru-RU" w:eastAsia="ru-RU"/>
              </w:rPr>
            </w:pPr>
            <w:r w:rsidRPr="00F97FAF">
              <w:rPr>
                <w:iCs/>
                <w:lang w:val="ru-RU" w:eastAsia="ru-RU"/>
              </w:rPr>
              <w:t>Многообразие млекопитающих.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33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5.22</w:t>
            </w:r>
          </w:p>
        </w:tc>
        <w:tc>
          <w:tcPr>
            <w:tcW w:w="2859" w:type="dxa"/>
          </w:tcPr>
          <w:p w:rsidR="00F97FAF" w:rsidRPr="00F97FAF" w:rsidRDefault="00191B4E" w:rsidP="00F97FAF">
            <w:pPr>
              <w:suppressAutoHyphens w:val="0"/>
              <w:rPr>
                <w:iCs/>
                <w:lang w:val="ru-RU" w:eastAsia="ru-RU"/>
              </w:rPr>
            </w:pPr>
            <w:r>
              <w:rPr>
                <w:b/>
                <w:bCs/>
                <w:iCs/>
                <w:lang w:val="ru-RU" w:eastAsia="ru-RU"/>
              </w:rPr>
              <w:t>Обобщающий урок по теме</w:t>
            </w:r>
            <w:r w:rsidR="00B354CE">
              <w:rPr>
                <w:b/>
                <w:bCs/>
                <w:iCs/>
                <w:lang w:val="ru-RU" w:eastAsia="ru-RU"/>
              </w:rPr>
              <w:t>:</w:t>
            </w:r>
            <w:r w:rsidR="00F97FAF" w:rsidRPr="00F97FAF">
              <w:rPr>
                <w:b/>
                <w:bCs/>
                <w:iCs/>
                <w:lang w:val="ru-RU" w:eastAsia="ru-RU"/>
              </w:rPr>
              <w:t xml:space="preserve"> </w:t>
            </w:r>
            <w:r w:rsidR="00F97FAF" w:rsidRPr="00F97FAF">
              <w:rPr>
                <w:bCs/>
                <w:iCs/>
                <w:lang w:val="ru-RU" w:eastAsia="ru-RU"/>
              </w:rPr>
              <w:t>«Царство Животные».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F97FAF">
              <w:rPr>
                <w:b/>
                <w:lang w:val="ru-RU" w:eastAsia="ru-RU"/>
              </w:rPr>
              <w:t>6.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b/>
                <w:bCs/>
                <w:iCs/>
                <w:lang w:val="ru-RU" w:eastAsia="ru-RU"/>
              </w:rPr>
            </w:pPr>
            <w:r w:rsidRPr="00F97FAF">
              <w:rPr>
                <w:b/>
                <w:bCs/>
                <w:iCs/>
                <w:lang w:val="ru-RU" w:eastAsia="ru-RU"/>
              </w:rPr>
              <w:t>Раздел 6. Царство Вирусы.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F97FAF">
              <w:rPr>
                <w:b/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34</w:t>
            </w: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6.1</w:t>
            </w: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rPr>
                <w:iCs/>
                <w:lang w:val="ru-RU" w:eastAsia="ru-RU"/>
              </w:rPr>
            </w:pPr>
            <w:r w:rsidRPr="00F97FAF">
              <w:rPr>
                <w:lang w:val="ru-RU" w:eastAsia="ru-RU"/>
              </w:rPr>
              <w:t>Общая характеристика и свойства вирусов.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1</w:t>
            </w:r>
          </w:p>
        </w:tc>
        <w:tc>
          <w:tcPr>
            <w:tcW w:w="141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F97FAF" w:rsidRPr="00F97FAF" w:rsidTr="00397A78">
        <w:trPr>
          <w:jc w:val="center"/>
        </w:trPr>
        <w:tc>
          <w:tcPr>
            <w:tcW w:w="758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827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2859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F97FAF">
              <w:rPr>
                <w:b/>
                <w:lang w:val="ru-RU" w:eastAsia="ru-RU"/>
              </w:rPr>
              <w:t>Итого</w:t>
            </w:r>
          </w:p>
        </w:tc>
        <w:tc>
          <w:tcPr>
            <w:tcW w:w="850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F97FAF">
              <w:rPr>
                <w:b/>
                <w:lang w:val="ru-RU" w:eastAsia="ru-RU"/>
              </w:rPr>
              <w:t>34</w:t>
            </w:r>
          </w:p>
        </w:tc>
        <w:tc>
          <w:tcPr>
            <w:tcW w:w="1418" w:type="dxa"/>
          </w:tcPr>
          <w:p w:rsidR="00F97FAF" w:rsidRPr="00F97FAF" w:rsidRDefault="000B6928" w:rsidP="00F97FAF">
            <w:pPr>
              <w:suppressAutoHyphens w:val="0"/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ЛР-13</w:t>
            </w:r>
          </w:p>
          <w:p w:rsidR="00F97FAF" w:rsidRPr="00F97FAF" w:rsidRDefault="00F97FAF" w:rsidP="00F97FAF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F97FAF">
              <w:rPr>
                <w:b/>
                <w:lang w:val="ru-RU" w:eastAsia="ru-RU"/>
              </w:rPr>
              <w:t>ПР-1</w:t>
            </w:r>
          </w:p>
        </w:tc>
        <w:tc>
          <w:tcPr>
            <w:tcW w:w="1394" w:type="dxa"/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:rsidR="00F97FAF" w:rsidRPr="00F97FAF" w:rsidRDefault="00F97FAF" w:rsidP="00F97FAF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</w:tr>
    </w:tbl>
    <w:p w:rsidR="00F97FAF" w:rsidRPr="00F97FAF" w:rsidRDefault="00F97FAF" w:rsidP="00F97FAF">
      <w:pPr>
        <w:tabs>
          <w:tab w:val="left" w:pos="1215"/>
        </w:tabs>
        <w:suppressAutoHyphens w:val="0"/>
        <w:rPr>
          <w:lang w:val="ru-RU" w:eastAsia="ru-RU"/>
        </w:rPr>
      </w:pPr>
    </w:p>
    <w:p w:rsidR="00F97FAF" w:rsidRPr="00073B88" w:rsidRDefault="00F97FAF">
      <w:pPr>
        <w:rPr>
          <w:lang w:val="ru-RU"/>
        </w:rPr>
      </w:pPr>
    </w:p>
    <w:sectPr w:rsidR="00F97FAF" w:rsidRPr="00073B88" w:rsidSect="007F2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649B4"/>
    <w:multiLevelType w:val="hybridMultilevel"/>
    <w:tmpl w:val="9C447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4726D"/>
    <w:multiLevelType w:val="hybridMultilevel"/>
    <w:tmpl w:val="2D0EF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A74218"/>
    <w:multiLevelType w:val="hybridMultilevel"/>
    <w:tmpl w:val="C23061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66285311"/>
    <w:multiLevelType w:val="hybridMultilevel"/>
    <w:tmpl w:val="E1B0D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830EF3"/>
    <w:multiLevelType w:val="hybridMultilevel"/>
    <w:tmpl w:val="4420E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4E0"/>
    <w:rsid w:val="00073B88"/>
    <w:rsid w:val="000B6928"/>
    <w:rsid w:val="00191B4E"/>
    <w:rsid w:val="001E5B51"/>
    <w:rsid w:val="0035293A"/>
    <w:rsid w:val="0052166C"/>
    <w:rsid w:val="00740D54"/>
    <w:rsid w:val="00783CB2"/>
    <w:rsid w:val="008A4341"/>
    <w:rsid w:val="008E34E0"/>
    <w:rsid w:val="008E6615"/>
    <w:rsid w:val="00AC4F0B"/>
    <w:rsid w:val="00B354CE"/>
    <w:rsid w:val="00C44EC1"/>
    <w:rsid w:val="00DD1C61"/>
    <w:rsid w:val="00E54E73"/>
    <w:rsid w:val="00E6645A"/>
    <w:rsid w:val="00EB7DD7"/>
    <w:rsid w:val="00F50786"/>
    <w:rsid w:val="00F97FAF"/>
    <w:rsid w:val="00FC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D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7DD7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F97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52166C"/>
  </w:style>
  <w:style w:type="paragraph" w:styleId="a5">
    <w:name w:val="Balloon Text"/>
    <w:basedOn w:val="a"/>
    <w:link w:val="a6"/>
    <w:uiPriority w:val="99"/>
    <w:semiHidden/>
    <w:unhideWhenUsed/>
    <w:rsid w:val="00FC42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42A2"/>
    <w:rPr>
      <w:rFonts w:ascii="Tahoma" w:eastAsia="Times New Roman" w:hAnsi="Tahoma" w:cs="Tahoma"/>
      <w:sz w:val="16"/>
      <w:szCs w:val="16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D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7DD7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F97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52166C"/>
  </w:style>
  <w:style w:type="paragraph" w:styleId="a5">
    <w:name w:val="Balloon Text"/>
    <w:basedOn w:val="a"/>
    <w:link w:val="a6"/>
    <w:uiPriority w:val="99"/>
    <w:semiHidden/>
    <w:unhideWhenUsed/>
    <w:rsid w:val="00FC42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42A2"/>
    <w:rPr>
      <w:rFonts w:ascii="Tahoma" w:eastAsia="Times New Roman" w:hAnsi="Tahoma" w:cs="Tahoma"/>
      <w:sz w:val="16"/>
      <w:szCs w:val="16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DC72D-30AA-488B-BC67-F9A5F1C10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2270</Words>
  <Characters>12942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Закупки</cp:lastModifiedBy>
  <cp:revision>18</cp:revision>
  <cp:lastPrinted>2022-06-14T11:40:00Z</cp:lastPrinted>
  <dcterms:created xsi:type="dcterms:W3CDTF">2022-06-10T19:17:00Z</dcterms:created>
  <dcterms:modified xsi:type="dcterms:W3CDTF">2022-06-17T10:33:00Z</dcterms:modified>
</cp:coreProperties>
</file>